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821434" w14:textId="08DC407E" w:rsidR="00BE0490" w:rsidRPr="008B784F" w:rsidRDefault="00BE0490" w:rsidP="00BE0490">
      <w:pPr>
        <w:jc w:val="center"/>
        <w:rPr>
          <w:b/>
          <w:bCs/>
          <w:color w:val="000000"/>
          <w:sz w:val="28"/>
          <w:szCs w:val="28"/>
        </w:rPr>
      </w:pPr>
      <w:bookmarkStart w:id="0" w:name="_Hlk110772130"/>
      <w:r w:rsidRPr="00801030">
        <w:rPr>
          <w:sz w:val="28"/>
          <w:szCs w:val="28"/>
        </w:rPr>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77777777" w:rsidR="0049093D" w:rsidRDefault="0049093D" w:rsidP="0049093D">
      <w:pPr>
        <w:jc w:val="center"/>
        <w:rPr>
          <w:b/>
          <w:bCs/>
          <w:color w:val="000000"/>
          <w:sz w:val="32"/>
          <w:szCs w:val="32"/>
        </w:rPr>
      </w:pPr>
      <w:r>
        <w:rPr>
          <w:b/>
          <w:bCs/>
          <w:color w:val="000000"/>
          <w:sz w:val="32"/>
          <w:szCs w:val="32"/>
        </w:rPr>
        <w:t>Департамент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3C51BA93" w:rsidR="00AF7BAE" w:rsidRPr="00AF7BAE" w:rsidRDefault="00C64CB4" w:rsidP="00C64CB4">
      <w:pPr>
        <w:widowControl w:val="0"/>
        <w:ind w:right="284"/>
        <w:jc w:val="center"/>
        <w:rPr>
          <w:sz w:val="28"/>
          <w:szCs w:val="28"/>
        </w:rPr>
      </w:pPr>
      <w:r>
        <w:rPr>
          <w:sz w:val="28"/>
          <w:szCs w:val="28"/>
        </w:rPr>
        <w:t xml:space="preserve">                                  </w:t>
      </w:r>
      <w:r w:rsidR="001C1F99">
        <w:rPr>
          <w:sz w:val="28"/>
          <w:szCs w:val="28"/>
        </w:rPr>
        <w:t xml:space="preserve">           28.02.</w:t>
      </w:r>
      <w:r w:rsidR="00AF7BAE" w:rsidRPr="00AF7BAE">
        <w:rPr>
          <w:sz w:val="28"/>
          <w:szCs w:val="28"/>
        </w:rPr>
        <w:t>20</w:t>
      </w:r>
      <w:r w:rsidR="0049093D">
        <w:rPr>
          <w:sz w:val="28"/>
          <w:szCs w:val="28"/>
        </w:rPr>
        <w:t>2</w:t>
      </w:r>
      <w:r w:rsidR="00D66F8F">
        <w:rPr>
          <w:sz w:val="28"/>
          <w:szCs w:val="28"/>
        </w:rPr>
        <w:t>3</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7C343E5B" w:rsidR="00BE0490" w:rsidRDefault="00E2431B" w:rsidP="00BE0490">
      <w:pPr>
        <w:jc w:val="center"/>
        <w:rPr>
          <w:b/>
          <w:bCs/>
          <w:color w:val="000000"/>
          <w:sz w:val="32"/>
          <w:szCs w:val="32"/>
        </w:rPr>
      </w:pPr>
      <w:r>
        <w:rPr>
          <w:b/>
          <w:bCs/>
          <w:color w:val="000000"/>
          <w:sz w:val="32"/>
          <w:szCs w:val="32"/>
        </w:rPr>
        <w:t>Л.Г. Ахметшина</w:t>
      </w:r>
    </w:p>
    <w:p w14:paraId="4BDFC16D" w14:textId="77777777" w:rsidR="00BE0490" w:rsidRDefault="00BE0490" w:rsidP="00BE0490">
      <w:pPr>
        <w:jc w:val="center"/>
        <w:rPr>
          <w:b/>
          <w:bCs/>
          <w:color w:val="000000"/>
          <w:sz w:val="32"/>
          <w:szCs w:val="32"/>
        </w:rPr>
      </w:pPr>
      <w:bookmarkStart w:id="1" w:name="_GoBack"/>
      <w:bookmarkEnd w:id="1"/>
    </w:p>
    <w:p w14:paraId="620C5A99" w14:textId="77777777" w:rsidR="002C1C19" w:rsidRDefault="002C1C19" w:rsidP="00BE0490">
      <w:pPr>
        <w:jc w:val="center"/>
        <w:rPr>
          <w:b/>
          <w:bCs/>
          <w:color w:val="000000"/>
          <w:sz w:val="32"/>
          <w:szCs w:val="32"/>
        </w:rPr>
      </w:pPr>
    </w:p>
    <w:p w14:paraId="07776E27" w14:textId="77777777" w:rsidR="00BE0490" w:rsidRPr="00B47369" w:rsidRDefault="00BE0490" w:rsidP="00BE0490">
      <w:pPr>
        <w:jc w:val="center"/>
        <w:rPr>
          <w:caps/>
          <w:color w:val="000000"/>
          <w:sz w:val="32"/>
          <w:szCs w:val="32"/>
        </w:rPr>
      </w:pPr>
      <w:r w:rsidRPr="00B47369">
        <w:rPr>
          <w:b/>
          <w:bCs/>
          <w:color w:val="000000"/>
          <w:sz w:val="32"/>
          <w:szCs w:val="32"/>
        </w:rPr>
        <w:t xml:space="preserve">ЭКОНОМИКА </w:t>
      </w:r>
      <w:r>
        <w:rPr>
          <w:b/>
          <w:bCs/>
          <w:caps/>
          <w:color w:val="000000"/>
          <w:sz w:val="32"/>
          <w:szCs w:val="32"/>
        </w:rPr>
        <w:t>ОРГАНИЗАЦИи</w:t>
      </w:r>
    </w:p>
    <w:p w14:paraId="0BC9701D" w14:textId="77777777" w:rsidR="00BE0490" w:rsidRDefault="00BE0490" w:rsidP="00BE0490">
      <w:pPr>
        <w:jc w:val="center"/>
        <w:rPr>
          <w:color w:val="000000"/>
          <w:sz w:val="28"/>
          <w:szCs w:val="28"/>
        </w:rPr>
      </w:pPr>
    </w:p>
    <w:p w14:paraId="49DEC6E0" w14:textId="77777777" w:rsidR="002C1C19" w:rsidRDefault="002C1C19" w:rsidP="00BE0490">
      <w:pPr>
        <w:jc w:val="cente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0C8E615A" w14:textId="77777777" w:rsidR="005B42E8" w:rsidRDefault="00024E60" w:rsidP="00D17A3B">
      <w:pPr>
        <w:suppressAutoHyphens/>
        <w:ind w:left="709" w:right="850"/>
        <w:jc w:val="center"/>
        <w:rPr>
          <w:bCs/>
          <w:color w:val="000000"/>
          <w:sz w:val="28"/>
          <w:szCs w:val="28"/>
          <w:lang w:eastAsia="ar-SA"/>
        </w:rPr>
      </w:pPr>
      <w:r w:rsidRPr="00024E60">
        <w:rPr>
          <w:sz w:val="28"/>
          <w:szCs w:val="28"/>
        </w:rPr>
        <w:t xml:space="preserve">для студентов, обучающихся по направлению подготовки </w:t>
      </w:r>
      <w:r w:rsidR="00D17A3B">
        <w:rPr>
          <w:bCs/>
          <w:color w:val="000000"/>
          <w:sz w:val="28"/>
          <w:szCs w:val="28"/>
          <w:lang w:eastAsia="ar-SA"/>
        </w:rPr>
        <w:t>38.03.01 «</w:t>
      </w:r>
      <w:r w:rsidR="00D17A3B">
        <w:rPr>
          <w:color w:val="000000"/>
          <w:sz w:val="28"/>
          <w:szCs w:val="28"/>
        </w:rPr>
        <w:t>Экономика</w:t>
      </w:r>
      <w:r w:rsidR="00D17A3B">
        <w:rPr>
          <w:bCs/>
          <w:color w:val="000000"/>
          <w:sz w:val="28"/>
          <w:szCs w:val="28"/>
          <w:lang w:eastAsia="ar-SA"/>
        </w:rPr>
        <w:t>»</w:t>
      </w:r>
      <w:r w:rsidR="005B42E8">
        <w:rPr>
          <w:bCs/>
          <w:color w:val="000000"/>
          <w:sz w:val="28"/>
          <w:szCs w:val="28"/>
          <w:lang w:eastAsia="ar-SA"/>
        </w:rPr>
        <w:t>,</w:t>
      </w:r>
      <w:r w:rsidR="00D17A3B">
        <w:rPr>
          <w:bCs/>
          <w:color w:val="000000"/>
          <w:sz w:val="28"/>
          <w:szCs w:val="28"/>
          <w:lang w:eastAsia="ar-SA"/>
        </w:rPr>
        <w:t xml:space="preserve"> </w:t>
      </w:r>
    </w:p>
    <w:p w14:paraId="5EE97F64" w14:textId="77777777" w:rsidR="005B42E8" w:rsidRDefault="00D17A3B" w:rsidP="00D17A3B">
      <w:pPr>
        <w:suppressAutoHyphens/>
        <w:ind w:left="709" w:right="850"/>
        <w:jc w:val="center"/>
        <w:rPr>
          <w:color w:val="000000"/>
          <w:sz w:val="28"/>
          <w:szCs w:val="28"/>
        </w:rPr>
      </w:pPr>
      <w:r>
        <w:rPr>
          <w:color w:val="000000"/>
          <w:sz w:val="28"/>
          <w:szCs w:val="28"/>
        </w:rPr>
        <w:t>ОП «</w:t>
      </w:r>
      <w:r w:rsidRPr="009347BF">
        <w:rPr>
          <w:color w:val="000000"/>
          <w:sz w:val="28"/>
          <w:szCs w:val="28"/>
        </w:rPr>
        <w:t>Финансовая разведка, управление риска</w:t>
      </w:r>
      <w:r>
        <w:rPr>
          <w:color w:val="000000"/>
          <w:sz w:val="28"/>
          <w:szCs w:val="28"/>
        </w:rPr>
        <w:t xml:space="preserve">ми и экономическая безопасность», </w:t>
      </w:r>
    </w:p>
    <w:p w14:paraId="54823451" w14:textId="70935324" w:rsidR="00D17A3B" w:rsidRDefault="00D17A3B" w:rsidP="00D17A3B">
      <w:pPr>
        <w:suppressAutoHyphens/>
        <w:ind w:left="709" w:right="850"/>
        <w:jc w:val="center"/>
        <w:rPr>
          <w:color w:val="000000"/>
          <w:sz w:val="28"/>
          <w:szCs w:val="28"/>
        </w:rPr>
      </w:pPr>
      <w:r>
        <w:rPr>
          <w:color w:val="000000"/>
          <w:sz w:val="28"/>
          <w:szCs w:val="28"/>
        </w:rPr>
        <w:t>профили «</w:t>
      </w:r>
      <w:r w:rsidRPr="009347BF">
        <w:rPr>
          <w:color w:val="000000"/>
          <w:sz w:val="28"/>
          <w:szCs w:val="28"/>
        </w:rPr>
        <w:t>Анализ риск</w:t>
      </w:r>
      <w:r>
        <w:rPr>
          <w:color w:val="000000"/>
          <w:sz w:val="28"/>
          <w:szCs w:val="28"/>
        </w:rPr>
        <w:t>ов и экономическая безопасность», «Финансовая разведка»</w:t>
      </w:r>
    </w:p>
    <w:p w14:paraId="6216A75E" w14:textId="221DF845" w:rsidR="002C1C19" w:rsidRDefault="002C1C19" w:rsidP="00D17A3B">
      <w:pPr>
        <w:suppressAutoHyphens/>
        <w:ind w:left="709" w:right="850"/>
        <w:jc w:val="center"/>
        <w:rPr>
          <w:sz w:val="28"/>
          <w:szCs w:val="28"/>
        </w:rPr>
      </w:pPr>
    </w:p>
    <w:p w14:paraId="72CA37AB" w14:textId="77777777" w:rsidR="00D17A3B" w:rsidRDefault="00D17A3B" w:rsidP="00D17A3B">
      <w:pPr>
        <w:suppressAutoHyphens/>
        <w:ind w:left="709" w:right="850"/>
        <w:jc w:val="center"/>
        <w:rPr>
          <w:sz w:val="28"/>
          <w:szCs w:val="28"/>
        </w:rPr>
      </w:pPr>
    </w:p>
    <w:p w14:paraId="6FFDE756" w14:textId="77777777" w:rsidR="00F05824" w:rsidRDefault="00F05824" w:rsidP="00F05824">
      <w:pPr>
        <w:jc w:val="center"/>
        <w:rPr>
          <w:i/>
          <w:iCs/>
          <w:sz w:val="28"/>
          <w:szCs w:val="28"/>
        </w:rPr>
      </w:pPr>
      <w:r>
        <w:rPr>
          <w:i/>
          <w:iCs/>
          <w:sz w:val="28"/>
          <w:szCs w:val="28"/>
        </w:rPr>
        <w:t>Рекомендовано Ученым советом Факультета экономики и бизнеса</w:t>
      </w:r>
    </w:p>
    <w:p w14:paraId="7AA0B32B" w14:textId="77777777" w:rsidR="00F05824" w:rsidRDefault="00F05824" w:rsidP="00F05824">
      <w:pPr>
        <w:jc w:val="center"/>
        <w:rPr>
          <w:sz w:val="28"/>
          <w:szCs w:val="28"/>
        </w:rPr>
      </w:pPr>
      <w:r>
        <w:rPr>
          <w:i/>
          <w:iCs/>
          <w:sz w:val="28"/>
          <w:szCs w:val="28"/>
        </w:rPr>
        <w:t>протокол № 27 от 21 февраля 2023 г.</w:t>
      </w:r>
    </w:p>
    <w:p w14:paraId="02066C3D" w14:textId="77777777" w:rsidR="00F05824" w:rsidRDefault="00F05824" w:rsidP="00F05824">
      <w:pPr>
        <w:tabs>
          <w:tab w:val="left" w:pos="709"/>
          <w:tab w:val="left" w:pos="993"/>
        </w:tabs>
        <w:jc w:val="center"/>
        <w:rPr>
          <w:i/>
          <w:iCs/>
          <w:sz w:val="28"/>
          <w:szCs w:val="28"/>
        </w:rPr>
      </w:pPr>
      <w:r>
        <w:rPr>
          <w:i/>
          <w:iCs/>
          <w:sz w:val="28"/>
          <w:szCs w:val="28"/>
        </w:rPr>
        <w:t xml:space="preserve">Одобрено советом учебно- научного Департамента отраслевых рынков </w:t>
      </w:r>
    </w:p>
    <w:p w14:paraId="4B731E20" w14:textId="77777777" w:rsidR="00F05824" w:rsidRDefault="00F05824" w:rsidP="00F05824">
      <w:pPr>
        <w:jc w:val="center"/>
        <w:rPr>
          <w:sz w:val="28"/>
          <w:szCs w:val="28"/>
        </w:rPr>
      </w:pPr>
      <w:r>
        <w:rPr>
          <w:i/>
          <w:iCs/>
          <w:sz w:val="28"/>
          <w:szCs w:val="28"/>
        </w:rPr>
        <w:t>протокол № 7 от 30 января 2023 г.</w:t>
      </w:r>
    </w:p>
    <w:p w14:paraId="3E1D458A" w14:textId="77777777" w:rsidR="00BE0490" w:rsidRPr="004A38D0" w:rsidRDefault="00BE0490" w:rsidP="00BE0490">
      <w:pPr>
        <w:jc w:val="center"/>
        <w:rPr>
          <w:i/>
          <w:sz w:val="28"/>
          <w:szCs w:val="28"/>
        </w:rPr>
      </w:pPr>
    </w:p>
    <w:p w14:paraId="04019335" w14:textId="77777777" w:rsidR="00BE0490" w:rsidRPr="00801030" w:rsidRDefault="00BE0490" w:rsidP="00BE0490">
      <w:pPr>
        <w:jc w:val="center"/>
      </w:pPr>
    </w:p>
    <w:p w14:paraId="4B790416" w14:textId="55257F88" w:rsidR="00BE0490" w:rsidRDefault="00BE0490" w:rsidP="00BE0490">
      <w:pPr>
        <w:jc w:val="center"/>
      </w:pPr>
    </w:p>
    <w:p w14:paraId="1A9A74E0" w14:textId="1DBDD97F" w:rsidR="0049093D" w:rsidRDefault="0049093D" w:rsidP="00BE0490">
      <w:pPr>
        <w:jc w:val="center"/>
      </w:pPr>
    </w:p>
    <w:p w14:paraId="7C9EA3CB" w14:textId="77777777" w:rsidR="002C1C19" w:rsidRDefault="002C1C19" w:rsidP="00BE0490">
      <w:pPr>
        <w:jc w:val="center"/>
        <w:rPr>
          <w:b/>
          <w:sz w:val="28"/>
        </w:rPr>
      </w:pPr>
    </w:p>
    <w:p w14:paraId="7F6D99A4" w14:textId="53905C40" w:rsidR="00BE0490" w:rsidRDefault="00BF5A64" w:rsidP="00C64CB4">
      <w:pPr>
        <w:jc w:val="center"/>
        <w:rPr>
          <w:b/>
          <w:sz w:val="28"/>
        </w:rPr>
      </w:pPr>
      <w:r>
        <w:rPr>
          <w:b/>
          <w:sz w:val="28"/>
        </w:rPr>
        <w:t>Москва 20</w:t>
      </w:r>
      <w:r w:rsidR="0049093D">
        <w:rPr>
          <w:b/>
          <w:sz w:val="28"/>
        </w:rPr>
        <w:t>2</w:t>
      </w:r>
      <w:r w:rsidR="005B42E8">
        <w:rPr>
          <w:b/>
          <w:sz w:val="28"/>
        </w:rPr>
        <w:t>3</w:t>
      </w:r>
    </w:p>
    <w:bookmarkEnd w:id="0"/>
    <w:p w14:paraId="08754624" w14:textId="412DD41B"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397026">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5004D6" w:rsidRDefault="00C8722B" w:rsidP="00C8722B">
            <w:pPr>
              <w:spacing w:line="276" w:lineRule="auto"/>
              <w:contextualSpacing/>
              <w:jc w:val="both"/>
            </w:pPr>
            <w:r w:rsidRPr="005004D6">
              <w:t>Наименование дисциплины………………………………………………</w:t>
            </w:r>
            <w:r w:rsidR="004D0F55" w:rsidRPr="005004D6">
              <w:t>………..</w:t>
            </w:r>
          </w:p>
        </w:tc>
        <w:tc>
          <w:tcPr>
            <w:tcW w:w="674" w:type="dxa"/>
            <w:vAlign w:val="center"/>
          </w:tcPr>
          <w:p w14:paraId="607B3F5C" w14:textId="702C17BD" w:rsidR="00C8722B" w:rsidRPr="00397026" w:rsidRDefault="00397026" w:rsidP="00397026">
            <w:pPr>
              <w:spacing w:line="276" w:lineRule="auto"/>
              <w:ind w:left="-14"/>
              <w:contextualSpacing/>
              <w:jc w:val="center"/>
            </w:pPr>
            <w:r w:rsidRPr="00397026">
              <w:t>3</w:t>
            </w:r>
          </w:p>
        </w:tc>
      </w:tr>
      <w:tr w:rsidR="00C8722B" w:rsidRPr="005004D6" w14:paraId="00EC15B8" w14:textId="77777777" w:rsidTr="00397026">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5004D6" w:rsidRDefault="00505A26" w:rsidP="00C8722B">
            <w:pPr>
              <w:spacing w:line="276" w:lineRule="auto"/>
              <w:contextualSpacing/>
              <w:jc w:val="both"/>
            </w:pPr>
            <w:r w:rsidRPr="005004D6">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5004D6">
              <w:t>..</w:t>
            </w:r>
            <w:r w:rsidR="004D0F55" w:rsidRPr="005004D6">
              <w:t>.........................................</w:t>
            </w:r>
          </w:p>
        </w:tc>
        <w:tc>
          <w:tcPr>
            <w:tcW w:w="674" w:type="dxa"/>
            <w:vAlign w:val="center"/>
          </w:tcPr>
          <w:p w14:paraId="7C130678" w14:textId="66979DC0" w:rsidR="00C8722B" w:rsidRPr="00397026" w:rsidRDefault="00397026" w:rsidP="00397026">
            <w:pPr>
              <w:spacing w:line="276" w:lineRule="auto"/>
              <w:ind w:left="-14"/>
              <w:contextualSpacing/>
              <w:jc w:val="center"/>
            </w:pPr>
            <w:r w:rsidRPr="00397026">
              <w:t>3</w:t>
            </w:r>
          </w:p>
        </w:tc>
      </w:tr>
      <w:tr w:rsidR="00C8722B" w:rsidRPr="005004D6" w14:paraId="3A1907A4" w14:textId="77777777" w:rsidTr="00397026">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5004D6" w:rsidRDefault="00C8722B" w:rsidP="00C8722B">
            <w:pPr>
              <w:spacing w:line="276" w:lineRule="auto"/>
              <w:contextualSpacing/>
              <w:jc w:val="both"/>
            </w:pPr>
            <w:r w:rsidRPr="005004D6">
              <w:rPr>
                <w:bCs/>
                <w:iCs/>
              </w:rPr>
              <w:t>Место дисциплины в структуре образовательной программы................</w:t>
            </w:r>
            <w:r w:rsidR="004D0F55" w:rsidRPr="005004D6">
              <w:rPr>
                <w:bCs/>
                <w:iCs/>
              </w:rPr>
              <w:t>...........</w:t>
            </w:r>
          </w:p>
        </w:tc>
        <w:tc>
          <w:tcPr>
            <w:tcW w:w="674" w:type="dxa"/>
            <w:vAlign w:val="center"/>
          </w:tcPr>
          <w:p w14:paraId="58F7EBAC" w14:textId="618BC4C3" w:rsidR="00C8722B" w:rsidRPr="00397026" w:rsidRDefault="00397026" w:rsidP="00397026">
            <w:pPr>
              <w:spacing w:line="276" w:lineRule="auto"/>
              <w:ind w:left="-14"/>
              <w:contextualSpacing/>
              <w:jc w:val="center"/>
            </w:pPr>
            <w:r w:rsidRPr="00397026">
              <w:t>4</w:t>
            </w:r>
          </w:p>
        </w:tc>
      </w:tr>
      <w:tr w:rsidR="00C8722B" w:rsidRPr="005004D6" w14:paraId="4FD5B87F" w14:textId="77777777" w:rsidTr="00397026">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5004D6" w:rsidRDefault="0087157C" w:rsidP="00C8722B">
            <w:pPr>
              <w:spacing w:line="276" w:lineRule="auto"/>
              <w:contextualSpacing/>
              <w:jc w:val="both"/>
              <w:rPr>
                <w:iCs/>
              </w:rPr>
            </w:pPr>
            <w:r w:rsidRPr="005004D6">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5004D6">
              <w:rPr>
                <w:iCs/>
              </w:rPr>
              <w:t>………………………..</w:t>
            </w:r>
            <w:r w:rsidR="00C8722B" w:rsidRPr="005004D6">
              <w:rPr>
                <w:iCs/>
              </w:rPr>
              <w:t>………</w:t>
            </w:r>
            <w:r w:rsidR="004D0F55" w:rsidRPr="005004D6">
              <w:rPr>
                <w:iCs/>
              </w:rPr>
              <w:t>……………………………..</w:t>
            </w:r>
          </w:p>
        </w:tc>
        <w:tc>
          <w:tcPr>
            <w:tcW w:w="674" w:type="dxa"/>
            <w:vAlign w:val="center"/>
          </w:tcPr>
          <w:p w14:paraId="03C24B77" w14:textId="4A0849E7" w:rsidR="00C8722B" w:rsidRPr="00397026" w:rsidRDefault="00397026" w:rsidP="00397026">
            <w:pPr>
              <w:spacing w:line="276" w:lineRule="auto"/>
              <w:ind w:left="-14"/>
              <w:contextualSpacing/>
              <w:jc w:val="center"/>
            </w:pPr>
            <w:r w:rsidRPr="00397026">
              <w:t>5</w:t>
            </w:r>
          </w:p>
        </w:tc>
      </w:tr>
      <w:tr w:rsidR="00C8722B" w:rsidRPr="005004D6" w14:paraId="7BD1A374" w14:textId="77777777" w:rsidTr="00397026">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5004D6" w:rsidRDefault="00C8722B" w:rsidP="003328CD">
            <w:pPr>
              <w:spacing w:line="276" w:lineRule="auto"/>
              <w:contextualSpacing/>
              <w:jc w:val="both"/>
              <w:rPr>
                <w:bCs/>
                <w:iCs/>
              </w:rPr>
            </w:pPr>
            <w:r w:rsidRPr="005004D6">
              <w:rPr>
                <w:bCs/>
                <w:iCs/>
              </w:rPr>
              <w:t>Содержание дисциплины, структурированное по темам</w:t>
            </w:r>
            <w:r w:rsidR="003328CD" w:rsidRPr="005004D6">
              <w:rPr>
                <w:bCs/>
                <w:iCs/>
              </w:rPr>
              <w:t xml:space="preserve"> </w:t>
            </w:r>
            <w:r w:rsidRPr="005004D6">
              <w:rPr>
                <w:bCs/>
                <w:iCs/>
                <w:vanish/>
              </w:rPr>
              <w:t>Указание разделов и тем, отводимых на самостоятельное освоение обучающихся</w:t>
            </w:r>
            <w:r w:rsidR="003328CD" w:rsidRPr="005004D6">
              <w:rPr>
                <w:bCs/>
                <w:iCs/>
                <w:vanish/>
              </w:rPr>
              <w:t xml:space="preserve"> </w:t>
            </w:r>
            <w:r w:rsidRPr="005004D6">
              <w:rPr>
                <w:bCs/>
                <w:iCs/>
                <w:vanish/>
              </w:rPr>
              <w:t>дисциплине занятий и самостоятельной работы</w:t>
            </w:r>
            <w:r w:rsidR="003328CD" w:rsidRPr="005004D6">
              <w:rPr>
                <w:bCs/>
                <w:iCs/>
              </w:rPr>
              <w:t xml:space="preserve"> </w:t>
            </w:r>
            <w:r w:rsidRPr="005004D6">
              <w:rPr>
                <w:bCs/>
                <w:iCs/>
              </w:rPr>
              <w:t>(разделам) дисциплины с указанием их объемов (в академических часах) и видов учебных занятий…………………………………………………………...</w:t>
            </w:r>
            <w:r w:rsidR="004D0F55" w:rsidRPr="005004D6">
              <w:rPr>
                <w:bCs/>
                <w:iCs/>
              </w:rPr>
              <w:t>............................</w:t>
            </w:r>
          </w:p>
        </w:tc>
        <w:tc>
          <w:tcPr>
            <w:tcW w:w="674" w:type="dxa"/>
            <w:vAlign w:val="center"/>
          </w:tcPr>
          <w:p w14:paraId="0DE09570" w14:textId="3B07ED53" w:rsidR="00C8722B" w:rsidRPr="00397026" w:rsidRDefault="00397026" w:rsidP="00397026">
            <w:pPr>
              <w:spacing w:line="276" w:lineRule="auto"/>
              <w:ind w:left="-14"/>
              <w:contextualSpacing/>
              <w:jc w:val="center"/>
            </w:pPr>
            <w:r w:rsidRPr="00397026">
              <w:t>5</w:t>
            </w:r>
          </w:p>
        </w:tc>
      </w:tr>
      <w:tr w:rsidR="00C8722B" w:rsidRPr="005004D6" w14:paraId="404502C4" w14:textId="77777777" w:rsidTr="00397026">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5004D6" w:rsidRDefault="00C8722B" w:rsidP="00C8722B">
            <w:pPr>
              <w:spacing w:line="276" w:lineRule="auto"/>
              <w:contextualSpacing/>
              <w:jc w:val="both"/>
            </w:pPr>
            <w:r w:rsidRPr="005004D6">
              <w:t>Содержание дисциплины…………………………………………………</w:t>
            </w:r>
            <w:r w:rsidR="004D0F55" w:rsidRPr="005004D6">
              <w:t>…………</w:t>
            </w:r>
          </w:p>
        </w:tc>
        <w:tc>
          <w:tcPr>
            <w:tcW w:w="674" w:type="dxa"/>
            <w:vAlign w:val="center"/>
          </w:tcPr>
          <w:p w14:paraId="1ABC2E32" w14:textId="3A284ACA" w:rsidR="00C8722B" w:rsidRPr="00397026" w:rsidRDefault="00397026" w:rsidP="00397026">
            <w:pPr>
              <w:spacing w:line="276" w:lineRule="auto"/>
              <w:ind w:left="-14"/>
              <w:contextualSpacing/>
              <w:jc w:val="center"/>
            </w:pPr>
            <w:r w:rsidRPr="00397026">
              <w:t>5</w:t>
            </w:r>
          </w:p>
        </w:tc>
      </w:tr>
      <w:tr w:rsidR="00C8722B" w:rsidRPr="005004D6" w14:paraId="57B8F32A" w14:textId="77777777" w:rsidTr="00397026">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5004D6" w:rsidRDefault="00C8722B" w:rsidP="00C8722B">
            <w:pPr>
              <w:spacing w:line="276" w:lineRule="auto"/>
              <w:contextualSpacing/>
              <w:jc w:val="both"/>
            </w:pPr>
            <w:r w:rsidRPr="005004D6">
              <w:t>Учебно-тематический план………………………………………………</w:t>
            </w:r>
            <w:r w:rsidR="004D0F55" w:rsidRPr="005004D6">
              <w:t>…………</w:t>
            </w:r>
          </w:p>
        </w:tc>
        <w:tc>
          <w:tcPr>
            <w:tcW w:w="674" w:type="dxa"/>
            <w:vAlign w:val="center"/>
          </w:tcPr>
          <w:p w14:paraId="32934B35" w14:textId="36CA05B8" w:rsidR="00C8722B" w:rsidRPr="00397026" w:rsidRDefault="00397026" w:rsidP="00397026">
            <w:pPr>
              <w:spacing w:line="276" w:lineRule="auto"/>
              <w:contextualSpacing/>
              <w:jc w:val="center"/>
            </w:pPr>
            <w:r w:rsidRPr="00397026">
              <w:t>8</w:t>
            </w:r>
          </w:p>
        </w:tc>
      </w:tr>
      <w:tr w:rsidR="00C8722B" w:rsidRPr="005004D6" w14:paraId="5436A540" w14:textId="77777777" w:rsidTr="00397026">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5004D6" w:rsidRDefault="00C8722B" w:rsidP="00C8722B">
            <w:pPr>
              <w:spacing w:line="276" w:lineRule="auto"/>
              <w:contextualSpacing/>
              <w:jc w:val="both"/>
            </w:pPr>
            <w:r w:rsidRPr="005004D6">
              <w:t xml:space="preserve">Содержание </w:t>
            </w:r>
            <w:r w:rsidR="00464CAE" w:rsidRPr="005004D6">
              <w:t xml:space="preserve">семинаров, </w:t>
            </w:r>
            <w:r w:rsidRPr="005004D6">
              <w:t>практических занятий………………..........</w:t>
            </w:r>
            <w:r w:rsidR="004D0F55" w:rsidRPr="005004D6">
              <w:t>.....</w:t>
            </w:r>
            <w:r w:rsidR="00464CAE" w:rsidRPr="005004D6">
              <w:t>........</w:t>
            </w:r>
            <w:r w:rsidR="004D0F55" w:rsidRPr="005004D6">
              <w:t>.......</w:t>
            </w:r>
          </w:p>
        </w:tc>
        <w:tc>
          <w:tcPr>
            <w:tcW w:w="674" w:type="dxa"/>
            <w:vAlign w:val="center"/>
          </w:tcPr>
          <w:p w14:paraId="1D3D501A" w14:textId="7F4A319E" w:rsidR="00C8722B" w:rsidRPr="00397026" w:rsidRDefault="00397026" w:rsidP="00397026">
            <w:pPr>
              <w:spacing w:line="276" w:lineRule="auto"/>
              <w:contextualSpacing/>
              <w:jc w:val="center"/>
            </w:pPr>
            <w:r w:rsidRPr="00397026">
              <w:t>9</w:t>
            </w:r>
          </w:p>
        </w:tc>
      </w:tr>
      <w:tr w:rsidR="00C8722B" w:rsidRPr="005004D6" w14:paraId="4BBB1F5B" w14:textId="77777777" w:rsidTr="00397026">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5004D6" w:rsidRDefault="0015650F" w:rsidP="00C8722B">
            <w:pPr>
              <w:tabs>
                <w:tab w:val="left" w:pos="9214"/>
                <w:tab w:val="left" w:pos="9356"/>
              </w:tabs>
              <w:spacing w:line="276" w:lineRule="auto"/>
              <w:contextualSpacing/>
              <w:jc w:val="both"/>
              <w:rPr>
                <w:bCs/>
                <w:iCs/>
              </w:rPr>
            </w:pPr>
            <w:r w:rsidRPr="005004D6">
              <w:t>Перечень учебно-методического обеспечения для самостоятельной работы обучающихся по дисциплине</w:t>
            </w:r>
            <w:r w:rsidR="00C8722B" w:rsidRPr="005004D6">
              <w:rPr>
                <w:bCs/>
                <w:iCs/>
              </w:rPr>
              <w:t>…………………………</w:t>
            </w:r>
            <w:r w:rsidR="004D0F55" w:rsidRPr="005004D6">
              <w:rPr>
                <w:bCs/>
                <w:iCs/>
              </w:rPr>
              <w:t>……………………</w:t>
            </w:r>
            <w:r w:rsidRPr="005004D6">
              <w:rPr>
                <w:bCs/>
                <w:iCs/>
              </w:rPr>
              <w:t>…</w:t>
            </w:r>
            <w:r w:rsidR="004D0F55" w:rsidRPr="005004D6">
              <w:rPr>
                <w:bCs/>
                <w:iCs/>
              </w:rPr>
              <w:t>…….</w:t>
            </w:r>
          </w:p>
        </w:tc>
        <w:tc>
          <w:tcPr>
            <w:tcW w:w="674" w:type="dxa"/>
            <w:vAlign w:val="center"/>
          </w:tcPr>
          <w:p w14:paraId="4226208A" w14:textId="2CF195F5" w:rsidR="00C8722B" w:rsidRPr="00397026" w:rsidRDefault="00397026" w:rsidP="00397026">
            <w:pPr>
              <w:spacing w:line="276" w:lineRule="auto"/>
              <w:contextualSpacing/>
              <w:jc w:val="center"/>
            </w:pPr>
            <w:r w:rsidRPr="00397026">
              <w:t>11</w:t>
            </w:r>
          </w:p>
        </w:tc>
      </w:tr>
      <w:tr w:rsidR="00C8722B" w:rsidRPr="005004D6" w14:paraId="1A94608D" w14:textId="77777777" w:rsidTr="00397026">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отводимых на самостоятельное освоение дисциплины, формы внеаудиторной самостоятельной работы</w:t>
            </w:r>
            <w:r w:rsidR="00C8722B" w:rsidRPr="005004D6">
              <w:rPr>
                <w:bCs/>
                <w:iCs/>
              </w:rPr>
              <w:t>………………………</w:t>
            </w:r>
            <w:r w:rsidR="004D0F55" w:rsidRPr="005004D6">
              <w:rPr>
                <w:bCs/>
                <w:iCs/>
              </w:rPr>
              <w:t>………….</w:t>
            </w:r>
          </w:p>
        </w:tc>
        <w:tc>
          <w:tcPr>
            <w:tcW w:w="674" w:type="dxa"/>
            <w:vAlign w:val="center"/>
          </w:tcPr>
          <w:p w14:paraId="2B028426" w14:textId="23410B0E" w:rsidR="00C8722B" w:rsidRPr="00397026" w:rsidRDefault="00397026" w:rsidP="00397026">
            <w:pPr>
              <w:spacing w:line="276" w:lineRule="auto"/>
              <w:contextualSpacing/>
              <w:jc w:val="center"/>
            </w:pPr>
            <w:r w:rsidRPr="00397026">
              <w:t>11</w:t>
            </w:r>
          </w:p>
        </w:tc>
      </w:tr>
      <w:tr w:rsidR="00C8722B" w:rsidRPr="005004D6" w14:paraId="4FF2D696" w14:textId="77777777" w:rsidTr="00397026">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5004D6" w:rsidRDefault="0015650F" w:rsidP="00C8722B">
            <w:pPr>
              <w:tabs>
                <w:tab w:val="left" w:pos="9214"/>
                <w:tab w:val="left" w:pos="9356"/>
              </w:tabs>
              <w:spacing w:line="276" w:lineRule="auto"/>
              <w:contextualSpacing/>
              <w:jc w:val="both"/>
              <w:rPr>
                <w:bCs/>
                <w:iCs/>
              </w:rPr>
            </w:pPr>
            <w:r w:rsidRPr="005004D6">
              <w:rPr>
                <w:bCs/>
              </w:rPr>
              <w:t>Перечень вопросов, заданий, тем для подготовки к текущему контролю</w:t>
            </w:r>
            <w:r w:rsidR="004D0F55" w:rsidRPr="005004D6">
              <w:rPr>
                <w:bCs/>
                <w:iCs/>
              </w:rPr>
              <w:t>...........</w:t>
            </w:r>
          </w:p>
        </w:tc>
        <w:tc>
          <w:tcPr>
            <w:tcW w:w="674" w:type="dxa"/>
            <w:vAlign w:val="center"/>
          </w:tcPr>
          <w:p w14:paraId="134EC546" w14:textId="0AB03CD7" w:rsidR="00C8722B" w:rsidRPr="00397026" w:rsidRDefault="00397026" w:rsidP="00397026">
            <w:pPr>
              <w:spacing w:line="276" w:lineRule="auto"/>
              <w:contextualSpacing/>
              <w:jc w:val="center"/>
            </w:pPr>
            <w:r w:rsidRPr="00397026">
              <w:t>14</w:t>
            </w:r>
          </w:p>
        </w:tc>
      </w:tr>
      <w:tr w:rsidR="00C8722B" w:rsidRPr="005004D6" w14:paraId="696FFAF6" w14:textId="77777777" w:rsidTr="00397026">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5004D6" w:rsidRDefault="00C8722B" w:rsidP="00C8722B">
            <w:pPr>
              <w:spacing w:line="276" w:lineRule="auto"/>
              <w:ind w:right="-1"/>
              <w:contextualSpacing/>
              <w:jc w:val="both"/>
            </w:pPr>
            <w:r w:rsidRPr="005004D6">
              <w:t>Фонд оценочных средств для проведения промежуточной аттестации обучающихся по дисциплине……………………………………………</w:t>
            </w:r>
            <w:r w:rsidR="004D0F55" w:rsidRPr="005004D6">
              <w:t>………….</w:t>
            </w:r>
          </w:p>
        </w:tc>
        <w:tc>
          <w:tcPr>
            <w:tcW w:w="674" w:type="dxa"/>
            <w:vAlign w:val="center"/>
          </w:tcPr>
          <w:p w14:paraId="27F126F3" w14:textId="6B46722F" w:rsidR="00C8722B" w:rsidRPr="00397026" w:rsidRDefault="00397026" w:rsidP="00397026">
            <w:pPr>
              <w:spacing w:line="276" w:lineRule="auto"/>
              <w:contextualSpacing/>
              <w:jc w:val="center"/>
            </w:pPr>
            <w:r w:rsidRPr="00397026">
              <w:t>16</w:t>
            </w:r>
          </w:p>
        </w:tc>
      </w:tr>
      <w:tr w:rsidR="00C8722B" w:rsidRPr="005004D6" w14:paraId="03A8A28B" w14:textId="77777777" w:rsidTr="00397026">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5004D6" w:rsidRDefault="00C8722B" w:rsidP="00C8722B">
            <w:pPr>
              <w:spacing w:line="276" w:lineRule="auto"/>
              <w:contextualSpacing/>
              <w:jc w:val="both"/>
            </w:pPr>
            <w:r w:rsidRPr="005004D6">
              <w:rPr>
                <w:bCs/>
                <w:iCs/>
              </w:rPr>
              <w:t>Перечень основной и дополнительной учебной литературы, необходимой для освоения дисциплины………………………...............</w:t>
            </w:r>
            <w:r w:rsidR="004D0F55" w:rsidRPr="005004D6">
              <w:rPr>
                <w:bCs/>
                <w:iCs/>
              </w:rPr>
              <w:t>........................................</w:t>
            </w:r>
          </w:p>
        </w:tc>
        <w:tc>
          <w:tcPr>
            <w:tcW w:w="674" w:type="dxa"/>
            <w:vAlign w:val="center"/>
          </w:tcPr>
          <w:p w14:paraId="1B616D3E" w14:textId="349DA093" w:rsidR="00C8722B" w:rsidRPr="00397026" w:rsidRDefault="00397026" w:rsidP="00397026">
            <w:pPr>
              <w:spacing w:line="276" w:lineRule="auto"/>
              <w:contextualSpacing/>
              <w:jc w:val="center"/>
            </w:pPr>
            <w:r w:rsidRPr="00397026">
              <w:t>24</w:t>
            </w:r>
          </w:p>
        </w:tc>
      </w:tr>
      <w:tr w:rsidR="00C8722B" w:rsidRPr="005004D6" w14:paraId="4E7D0465" w14:textId="77777777" w:rsidTr="00397026">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5004D6" w:rsidRDefault="00C8722B" w:rsidP="00C8722B">
            <w:pPr>
              <w:spacing w:line="276" w:lineRule="auto"/>
              <w:contextualSpacing/>
              <w:jc w:val="both"/>
              <w:rPr>
                <w:bCs/>
              </w:rPr>
            </w:pPr>
            <w:r w:rsidRPr="005004D6">
              <w:rPr>
                <w:bCs/>
              </w:rPr>
              <w:t>Перечень ресурсов информационно-телекоммуникационной сети «Интернет», необходимых для освоения дисциплины…………………</w:t>
            </w:r>
            <w:r w:rsidR="004D0F55" w:rsidRPr="005004D6">
              <w:rPr>
                <w:bCs/>
              </w:rPr>
              <w:t>……………………….</w:t>
            </w:r>
          </w:p>
        </w:tc>
        <w:tc>
          <w:tcPr>
            <w:tcW w:w="674" w:type="dxa"/>
            <w:vAlign w:val="center"/>
          </w:tcPr>
          <w:p w14:paraId="0F586DE8" w14:textId="30DFB228" w:rsidR="00C8722B" w:rsidRPr="00397026" w:rsidRDefault="00397026" w:rsidP="00397026">
            <w:pPr>
              <w:spacing w:line="276" w:lineRule="auto"/>
              <w:contextualSpacing/>
              <w:jc w:val="center"/>
            </w:pPr>
            <w:r w:rsidRPr="00397026">
              <w:t>26</w:t>
            </w:r>
          </w:p>
        </w:tc>
      </w:tr>
      <w:tr w:rsidR="00C139F5" w:rsidRPr="005004D6" w14:paraId="69C23B32" w14:textId="77777777" w:rsidTr="00397026">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5004D6" w:rsidRDefault="00C139F5" w:rsidP="00C139F5">
            <w:pPr>
              <w:spacing w:line="276" w:lineRule="auto"/>
              <w:contextualSpacing/>
              <w:jc w:val="both"/>
              <w:rPr>
                <w:bCs/>
              </w:rPr>
            </w:pPr>
            <w:r w:rsidRPr="005004D6">
              <w:t>Методические указания для обучающихся по освоению дисциплины</w:t>
            </w:r>
          </w:p>
        </w:tc>
        <w:tc>
          <w:tcPr>
            <w:tcW w:w="674" w:type="dxa"/>
            <w:vAlign w:val="center"/>
          </w:tcPr>
          <w:p w14:paraId="5B6C6DEE" w14:textId="0F753AAE" w:rsidR="00C139F5" w:rsidRPr="00397026" w:rsidRDefault="00397026" w:rsidP="00397026">
            <w:pPr>
              <w:spacing w:line="276" w:lineRule="auto"/>
              <w:contextualSpacing/>
              <w:jc w:val="center"/>
            </w:pPr>
            <w:r w:rsidRPr="00397026">
              <w:t>27</w:t>
            </w:r>
          </w:p>
        </w:tc>
      </w:tr>
      <w:tr w:rsidR="00C8722B" w:rsidRPr="005004D6" w14:paraId="62EC1030" w14:textId="77777777" w:rsidTr="00397026">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5004D6" w:rsidRDefault="00C8722B" w:rsidP="004D0F55">
            <w:pPr>
              <w:jc w:val="both"/>
            </w:pPr>
            <w:r w:rsidRPr="005004D6">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5004D6">
              <w:t>…………...</w:t>
            </w:r>
          </w:p>
        </w:tc>
        <w:tc>
          <w:tcPr>
            <w:tcW w:w="674" w:type="dxa"/>
            <w:vAlign w:val="center"/>
          </w:tcPr>
          <w:p w14:paraId="32B4F371" w14:textId="30803276" w:rsidR="00C8722B" w:rsidRPr="00397026" w:rsidRDefault="00397026" w:rsidP="00397026">
            <w:pPr>
              <w:spacing w:line="276" w:lineRule="auto"/>
              <w:contextualSpacing/>
              <w:jc w:val="center"/>
            </w:pPr>
            <w:r w:rsidRPr="00397026">
              <w:t>27</w:t>
            </w:r>
          </w:p>
        </w:tc>
      </w:tr>
      <w:tr w:rsidR="00C8722B" w:rsidRPr="005004D6" w14:paraId="46756150" w14:textId="77777777" w:rsidTr="00397026">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5004D6" w:rsidRDefault="00C8722B" w:rsidP="004D0F55">
            <w:pPr>
              <w:tabs>
                <w:tab w:val="left" w:pos="993"/>
              </w:tabs>
              <w:jc w:val="both"/>
            </w:pPr>
            <w:r w:rsidRPr="005004D6">
              <w:t>Описание материально-технической базы, необходимой для осуществления образовательного процесса по дисциплине</w:t>
            </w:r>
            <w:r w:rsidR="004D0F55" w:rsidRPr="005004D6">
              <w:t>……………………………………….</w:t>
            </w:r>
          </w:p>
        </w:tc>
        <w:tc>
          <w:tcPr>
            <w:tcW w:w="674" w:type="dxa"/>
            <w:vAlign w:val="center"/>
          </w:tcPr>
          <w:p w14:paraId="0750EBDE" w14:textId="039F0B56" w:rsidR="00C8722B" w:rsidRPr="00397026" w:rsidRDefault="00397026" w:rsidP="00397026">
            <w:pPr>
              <w:spacing w:line="276" w:lineRule="auto"/>
              <w:contextualSpacing/>
              <w:jc w:val="center"/>
            </w:pPr>
            <w:r w:rsidRPr="00397026">
              <w:t>28</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72738ACC" w14:textId="042E7F30" w:rsidR="00B85670" w:rsidRPr="00B85670" w:rsidRDefault="00B85670" w:rsidP="00505A26">
      <w:pPr>
        <w:spacing w:line="360" w:lineRule="auto"/>
        <w:contextualSpacing/>
        <w:jc w:val="both"/>
        <w:rPr>
          <w:sz w:val="28"/>
          <w:szCs w:val="28"/>
        </w:rPr>
      </w:pPr>
      <w:r>
        <w:rPr>
          <w:sz w:val="28"/>
          <w:szCs w:val="28"/>
        </w:rPr>
        <w:t>Экономика организации</w:t>
      </w:r>
    </w:p>
    <w:p w14:paraId="37843974" w14:textId="77777777"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120CA8FC" w14:textId="77777777" w:rsidR="00B85670" w:rsidRPr="004F0976" w:rsidRDefault="00B85670" w:rsidP="00505A26">
      <w:pPr>
        <w:spacing w:line="360" w:lineRule="auto"/>
        <w:ind w:firstLine="709"/>
        <w:jc w:val="both"/>
        <w:rPr>
          <w:bCs/>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078"/>
        <w:gridCol w:w="2381"/>
        <w:gridCol w:w="4144"/>
      </w:tblGrid>
      <w:tr w:rsidR="00714479" w:rsidRPr="00FF4792" w14:paraId="5768C7E2" w14:textId="77777777" w:rsidTr="00E454BE">
        <w:tc>
          <w:tcPr>
            <w:tcW w:w="1036" w:type="dxa"/>
          </w:tcPr>
          <w:p w14:paraId="093C3139" w14:textId="77777777" w:rsidR="00714479" w:rsidRPr="00FF4792" w:rsidRDefault="00714479" w:rsidP="00E10979">
            <w:pPr>
              <w:tabs>
                <w:tab w:val="left" w:pos="540"/>
              </w:tabs>
              <w:contextualSpacing/>
              <w:jc w:val="both"/>
            </w:pPr>
            <w:r w:rsidRPr="00FF4792">
              <w:t>Код компетенции</w:t>
            </w:r>
          </w:p>
        </w:tc>
        <w:tc>
          <w:tcPr>
            <w:tcW w:w="2078" w:type="dxa"/>
          </w:tcPr>
          <w:p w14:paraId="65391659" w14:textId="77777777" w:rsidR="00714479" w:rsidRPr="00FF4792" w:rsidRDefault="00714479" w:rsidP="00E10979">
            <w:pPr>
              <w:tabs>
                <w:tab w:val="left" w:pos="540"/>
              </w:tabs>
              <w:contextualSpacing/>
              <w:jc w:val="both"/>
            </w:pPr>
            <w:r w:rsidRPr="00FF4792">
              <w:t>Наименование компетенции</w:t>
            </w:r>
          </w:p>
        </w:tc>
        <w:tc>
          <w:tcPr>
            <w:tcW w:w="2381" w:type="dxa"/>
          </w:tcPr>
          <w:p w14:paraId="5A1B33FA" w14:textId="512A2A0F" w:rsidR="00714479" w:rsidRPr="00FF4792" w:rsidRDefault="00714479" w:rsidP="00E10979">
            <w:pPr>
              <w:tabs>
                <w:tab w:val="left" w:pos="540"/>
              </w:tabs>
              <w:contextualSpacing/>
              <w:jc w:val="both"/>
            </w:pPr>
            <w:r w:rsidRPr="00FF4792">
              <w:t>Индикаторы достижения компетенции</w:t>
            </w:r>
          </w:p>
        </w:tc>
        <w:tc>
          <w:tcPr>
            <w:tcW w:w="4144" w:type="dxa"/>
          </w:tcPr>
          <w:p w14:paraId="60A5E5AB" w14:textId="4FAC2ADD" w:rsidR="00714479" w:rsidRPr="00FF4792" w:rsidRDefault="00C64CB4" w:rsidP="00E10979">
            <w:pPr>
              <w:tabs>
                <w:tab w:val="left" w:pos="540"/>
              </w:tabs>
              <w:contextualSpacing/>
              <w:jc w:val="both"/>
            </w:pPr>
            <w:r w:rsidRPr="00FF4792">
              <w:t>Результаты обучения (</w:t>
            </w:r>
            <w:r w:rsidR="00714479" w:rsidRPr="00FF4792">
              <w:t>умения и знания</w:t>
            </w:r>
            <w:r w:rsidRPr="00FF4792">
              <w:t xml:space="preserve">), соотнесенные с </w:t>
            </w:r>
            <w:r w:rsidR="00714479" w:rsidRPr="00FF4792">
              <w:t>индикаторами достижения компетенции</w:t>
            </w:r>
          </w:p>
        </w:tc>
      </w:tr>
      <w:tr w:rsidR="00714479" w:rsidRPr="00FF4792" w14:paraId="17B7EEA2" w14:textId="77777777" w:rsidTr="00E454BE">
        <w:trPr>
          <w:trHeight w:val="325"/>
        </w:trPr>
        <w:tc>
          <w:tcPr>
            <w:tcW w:w="1036" w:type="dxa"/>
            <w:vMerge w:val="restart"/>
            <w:tcBorders>
              <w:top w:val="single" w:sz="4" w:space="0" w:color="auto"/>
              <w:left w:val="single" w:sz="4" w:space="0" w:color="auto"/>
              <w:right w:val="single" w:sz="4" w:space="0" w:color="auto"/>
            </w:tcBorders>
            <w:shd w:val="clear" w:color="auto" w:fill="auto"/>
          </w:tcPr>
          <w:p w14:paraId="3160DCFC" w14:textId="56484227" w:rsidR="00714479" w:rsidRPr="00FF4792" w:rsidRDefault="00D12C0A" w:rsidP="00E10979">
            <w:pPr>
              <w:snapToGrid w:val="0"/>
              <w:ind w:hanging="108"/>
              <w:jc w:val="both"/>
            </w:pPr>
            <w:r>
              <w:t>ПКН-2</w:t>
            </w:r>
          </w:p>
        </w:tc>
        <w:tc>
          <w:tcPr>
            <w:tcW w:w="2078" w:type="dxa"/>
            <w:vMerge w:val="restart"/>
            <w:tcBorders>
              <w:top w:val="single" w:sz="4" w:space="0" w:color="auto"/>
              <w:left w:val="single" w:sz="4" w:space="0" w:color="auto"/>
              <w:right w:val="single" w:sz="4" w:space="0" w:color="auto"/>
            </w:tcBorders>
            <w:shd w:val="clear" w:color="auto" w:fill="auto"/>
          </w:tcPr>
          <w:p w14:paraId="349628FD" w14:textId="696967B0" w:rsidR="00C37AFA" w:rsidRPr="00C37AFA" w:rsidRDefault="00714479" w:rsidP="00E10979">
            <w:pPr>
              <w:rPr>
                <w:rFonts w:eastAsia="Calibri"/>
                <w:lang w:eastAsia="en-US"/>
              </w:rPr>
            </w:pPr>
            <w:r w:rsidRPr="00C37AFA">
              <w:rPr>
                <w:rFonts w:eastAsia="Calibri"/>
                <w:lang w:eastAsia="en-US"/>
              </w:rPr>
              <w:t>Способность</w:t>
            </w:r>
            <w:r w:rsidR="00C37AFA" w:rsidRPr="00C37AFA">
              <w:rPr>
                <w:rFonts w:eastAsia="Calibri"/>
                <w:lang w:eastAsia="en-US"/>
              </w:rPr>
              <w:t xml:space="preserve">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w:t>
            </w:r>
            <w:proofErr w:type="gramStart"/>
            <w:r w:rsidR="00C37AFA" w:rsidRPr="00C37AFA">
              <w:rPr>
                <w:rFonts w:eastAsia="Calibri"/>
                <w:lang w:eastAsia="en-US"/>
              </w:rPr>
              <w:t>макро уровне</w:t>
            </w:r>
            <w:proofErr w:type="gramEnd"/>
          </w:p>
          <w:p w14:paraId="0BBBC333" w14:textId="77777777" w:rsidR="00C37AFA" w:rsidRDefault="00C37AFA" w:rsidP="00E10979">
            <w:pPr>
              <w:rPr>
                <w:rFonts w:eastAsia="Calibri"/>
                <w:highlight w:val="yellow"/>
                <w:lang w:eastAsia="en-US"/>
              </w:rPr>
            </w:pPr>
          </w:p>
          <w:p w14:paraId="017E677F" w14:textId="77777777" w:rsidR="00C37AFA" w:rsidRDefault="00C37AFA" w:rsidP="00E10979">
            <w:pPr>
              <w:rPr>
                <w:rFonts w:eastAsia="Calibri"/>
                <w:highlight w:val="yellow"/>
                <w:lang w:eastAsia="en-US"/>
              </w:rPr>
            </w:pPr>
          </w:p>
          <w:p w14:paraId="6C0A85C9" w14:textId="3D3C4376" w:rsidR="00714479" w:rsidRPr="00640BCE" w:rsidRDefault="00714479" w:rsidP="00E10979">
            <w:pPr>
              <w:rPr>
                <w:highlight w:val="yellow"/>
              </w:rPr>
            </w:pPr>
            <w:r w:rsidRPr="00640BCE">
              <w:rPr>
                <w:rFonts w:eastAsia="Calibri"/>
                <w:highlight w:val="yellow"/>
                <w:lang w:eastAsia="en-US"/>
              </w:rPr>
              <w:t xml:space="preserve"> </w:t>
            </w:r>
          </w:p>
        </w:tc>
        <w:tc>
          <w:tcPr>
            <w:tcW w:w="2381" w:type="dxa"/>
          </w:tcPr>
          <w:p w14:paraId="6ABB72D8" w14:textId="3EA629ED" w:rsidR="00714479" w:rsidRPr="00640BCE" w:rsidRDefault="00714479" w:rsidP="00E10979">
            <w:pPr>
              <w:rPr>
                <w:highlight w:val="yellow"/>
              </w:rPr>
            </w:pPr>
            <w:r w:rsidRPr="00E82F33">
              <w:t xml:space="preserve">1. </w:t>
            </w:r>
            <w:r w:rsidR="00E82F33" w:rsidRPr="00E82F33">
              <w:t>Применяет нормативно-правовую базу, регламентирующую порядок расчета финансово-экономических показателей</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1CF6E6C2" w14:textId="200359F3" w:rsidR="00C37AFA" w:rsidRPr="00C37AFA" w:rsidRDefault="00C37AFA" w:rsidP="00C37AFA">
            <w:pPr>
              <w:jc w:val="both"/>
              <w:rPr>
                <w:color w:val="000000"/>
              </w:rPr>
            </w:pPr>
            <w:r w:rsidRPr="00C37AFA">
              <w:rPr>
                <w:b/>
                <w:i/>
              </w:rPr>
              <w:t>Знать:</w:t>
            </w:r>
            <w:r w:rsidRPr="00C37AFA">
              <w:rPr>
                <w:color w:val="000000"/>
              </w:rPr>
              <w:t xml:space="preserve"> нормативно-правовую базу, регламентирующую порядок расчета финансово-экономических</w:t>
            </w:r>
            <w:r w:rsidR="00A023F9">
              <w:rPr>
                <w:color w:val="000000"/>
              </w:rPr>
              <w:t xml:space="preserve"> </w:t>
            </w:r>
            <w:r w:rsidRPr="00C37AFA">
              <w:rPr>
                <w:color w:val="000000"/>
              </w:rPr>
              <w:t>показателей</w:t>
            </w:r>
            <w:r w:rsidR="00A023F9" w:rsidRPr="00C37AFA">
              <w:rPr>
                <w:color w:val="000000"/>
              </w:rPr>
              <w:t xml:space="preserve"> </w:t>
            </w:r>
            <w:r w:rsidR="00A023F9">
              <w:rPr>
                <w:color w:val="000000"/>
              </w:rPr>
              <w:t xml:space="preserve">оценки эффективности </w:t>
            </w:r>
            <w:r w:rsidR="00A023F9" w:rsidRPr="00C37AFA">
              <w:rPr>
                <w:color w:val="000000"/>
              </w:rPr>
              <w:t>деятельност</w:t>
            </w:r>
            <w:r w:rsidR="00A023F9">
              <w:rPr>
                <w:color w:val="000000"/>
              </w:rPr>
              <w:t>и</w:t>
            </w:r>
            <w:r w:rsidR="00A023F9" w:rsidRPr="00C37AFA">
              <w:rPr>
                <w:color w:val="000000"/>
              </w:rPr>
              <w:t xml:space="preserve"> организаци</w:t>
            </w:r>
            <w:r w:rsidR="00A023F9">
              <w:rPr>
                <w:color w:val="000000"/>
              </w:rPr>
              <w:t>и</w:t>
            </w:r>
            <w:r w:rsidR="00A023F9" w:rsidRPr="00C37AFA">
              <w:rPr>
                <w:color w:val="000000"/>
              </w:rPr>
              <w:t xml:space="preserve"> </w:t>
            </w:r>
          </w:p>
          <w:p w14:paraId="5679BF97" w14:textId="12C2EF76" w:rsidR="00714479" w:rsidRPr="00640BCE" w:rsidRDefault="00A023F9" w:rsidP="00A023F9">
            <w:pPr>
              <w:jc w:val="both"/>
              <w:rPr>
                <w:b/>
                <w:i/>
                <w:highlight w:val="yellow"/>
              </w:rPr>
            </w:pPr>
            <w:r w:rsidRPr="00C37AFA">
              <w:rPr>
                <w:b/>
                <w:i/>
              </w:rPr>
              <w:t xml:space="preserve">Уметь: </w:t>
            </w:r>
            <w:r w:rsidRPr="00C37AFA">
              <w:rPr>
                <w:rStyle w:val="FontStyle12"/>
                <w:rFonts w:eastAsia="Calibri"/>
                <w:sz w:val="24"/>
                <w:szCs w:val="24"/>
              </w:rPr>
              <w:t xml:space="preserve">формировать систему ключевых </w:t>
            </w:r>
            <w:r w:rsidRPr="00C37AFA">
              <w:rPr>
                <w:color w:val="000000"/>
              </w:rPr>
              <w:t xml:space="preserve">финансово-экономических </w:t>
            </w:r>
            <w:r w:rsidRPr="00C37AFA">
              <w:rPr>
                <w:rStyle w:val="FontStyle12"/>
                <w:rFonts w:eastAsia="Calibri"/>
                <w:sz w:val="24"/>
                <w:szCs w:val="24"/>
              </w:rPr>
              <w:t>показателей эффективности деятельности организации</w:t>
            </w:r>
          </w:p>
        </w:tc>
      </w:tr>
      <w:tr w:rsidR="00714479" w:rsidRPr="00FF4792" w14:paraId="6B43A52F" w14:textId="77777777" w:rsidTr="00E454BE">
        <w:trPr>
          <w:trHeight w:val="322"/>
        </w:trPr>
        <w:tc>
          <w:tcPr>
            <w:tcW w:w="1036" w:type="dxa"/>
            <w:vMerge/>
            <w:tcBorders>
              <w:left w:val="single" w:sz="4" w:space="0" w:color="auto"/>
              <w:right w:val="single" w:sz="4" w:space="0" w:color="auto"/>
            </w:tcBorders>
            <w:shd w:val="clear" w:color="auto" w:fill="auto"/>
          </w:tcPr>
          <w:p w14:paraId="064A6A1D" w14:textId="77777777" w:rsidR="00714479" w:rsidRPr="00FF4792" w:rsidRDefault="00714479" w:rsidP="00E10979">
            <w:pPr>
              <w:snapToGrid w:val="0"/>
              <w:ind w:hanging="108"/>
              <w:jc w:val="both"/>
            </w:pPr>
          </w:p>
        </w:tc>
        <w:tc>
          <w:tcPr>
            <w:tcW w:w="2078" w:type="dxa"/>
            <w:vMerge/>
            <w:tcBorders>
              <w:left w:val="single" w:sz="4" w:space="0" w:color="auto"/>
              <w:right w:val="single" w:sz="4" w:space="0" w:color="auto"/>
            </w:tcBorders>
            <w:shd w:val="clear" w:color="auto" w:fill="auto"/>
          </w:tcPr>
          <w:p w14:paraId="6FD582EB" w14:textId="77777777" w:rsidR="00714479" w:rsidRPr="00640BCE" w:rsidRDefault="00714479" w:rsidP="00E10979">
            <w:pPr>
              <w:rPr>
                <w:rFonts w:eastAsia="Calibri"/>
                <w:highlight w:val="yellow"/>
                <w:lang w:eastAsia="en-US"/>
              </w:rPr>
            </w:pPr>
          </w:p>
        </w:tc>
        <w:tc>
          <w:tcPr>
            <w:tcW w:w="2381" w:type="dxa"/>
          </w:tcPr>
          <w:p w14:paraId="6D0C6DE6" w14:textId="3E5F73E6" w:rsidR="00714479" w:rsidRPr="00235F13" w:rsidRDefault="00714479" w:rsidP="00E10979">
            <w:r w:rsidRPr="00235F13">
              <w:t xml:space="preserve">2. </w:t>
            </w:r>
            <w:r w:rsidR="00E82F33" w:rsidRPr="00235F13">
              <w:t>Производит расчет финансово-экономических показателей на макро-, мезо- и микроуровнях</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2E4D9EB6" w14:textId="03F02967" w:rsidR="00C37AFA" w:rsidRPr="00C37AFA" w:rsidRDefault="00C37AFA" w:rsidP="00C37AFA">
            <w:pPr>
              <w:shd w:val="clear" w:color="auto" w:fill="FFFFFF" w:themeFill="background1"/>
              <w:tabs>
                <w:tab w:val="left" w:pos="1100"/>
              </w:tabs>
              <w:autoSpaceDE w:val="0"/>
              <w:autoSpaceDN w:val="0"/>
              <w:adjustRightInd w:val="0"/>
              <w:jc w:val="both"/>
            </w:pPr>
            <w:r w:rsidRPr="00C37AFA">
              <w:rPr>
                <w:b/>
                <w:i/>
              </w:rPr>
              <w:t>Знать:</w:t>
            </w:r>
            <w:r w:rsidRPr="00C37AFA">
              <w:rPr>
                <w:color w:val="000000"/>
              </w:rPr>
              <w:t xml:space="preserve"> </w:t>
            </w:r>
            <w:r w:rsidRPr="00C37AFA">
              <w:rPr>
                <w:rStyle w:val="FontStyle12"/>
                <w:rFonts w:eastAsia="Calibri"/>
                <w:sz w:val="24"/>
                <w:szCs w:val="24"/>
              </w:rPr>
              <w:t xml:space="preserve">систему ключевых показателей </w:t>
            </w:r>
            <w:r w:rsidR="00A023F9">
              <w:rPr>
                <w:rStyle w:val="FontStyle12"/>
                <w:rFonts w:eastAsia="Calibri"/>
                <w:sz w:val="24"/>
                <w:szCs w:val="24"/>
              </w:rPr>
              <w:t xml:space="preserve">оценки </w:t>
            </w:r>
            <w:r w:rsidRPr="00C37AFA">
              <w:rPr>
                <w:rStyle w:val="FontStyle12"/>
                <w:rFonts w:eastAsia="Calibri"/>
                <w:sz w:val="24"/>
                <w:szCs w:val="24"/>
              </w:rPr>
              <w:t>эффективности деятельности организации</w:t>
            </w:r>
            <w:r w:rsidR="00A023F9" w:rsidRPr="00235F13">
              <w:t xml:space="preserve"> на макро-, мезо- и микроуровнях</w:t>
            </w:r>
          </w:p>
          <w:p w14:paraId="24ABBB78" w14:textId="681743DB" w:rsidR="00714479" w:rsidRPr="00640BCE" w:rsidRDefault="00A023F9" w:rsidP="00A023F9">
            <w:pPr>
              <w:shd w:val="clear" w:color="auto" w:fill="FFFFFF" w:themeFill="background1"/>
              <w:tabs>
                <w:tab w:val="left" w:pos="1100"/>
              </w:tabs>
              <w:autoSpaceDE w:val="0"/>
              <w:autoSpaceDN w:val="0"/>
              <w:adjustRightInd w:val="0"/>
              <w:jc w:val="both"/>
              <w:rPr>
                <w:highlight w:val="yellow"/>
              </w:rPr>
            </w:pPr>
            <w:r w:rsidRPr="00A023F9">
              <w:rPr>
                <w:b/>
                <w:i/>
              </w:rPr>
              <w:t xml:space="preserve">Уметь: </w:t>
            </w:r>
            <w:r w:rsidRPr="00A023F9">
              <w:t xml:space="preserve">проводить комплексную оценку эффективности деятельности организации </w:t>
            </w:r>
            <w:r w:rsidRPr="00235F13">
              <w:t>на макро-, мезо- и микроуровнях</w:t>
            </w:r>
          </w:p>
        </w:tc>
      </w:tr>
      <w:tr w:rsidR="00714479" w:rsidRPr="00FF4792" w14:paraId="408A3E0C" w14:textId="77777777" w:rsidTr="00E454BE">
        <w:trPr>
          <w:trHeight w:val="322"/>
        </w:trPr>
        <w:tc>
          <w:tcPr>
            <w:tcW w:w="1036" w:type="dxa"/>
            <w:vMerge/>
            <w:tcBorders>
              <w:left w:val="single" w:sz="4" w:space="0" w:color="auto"/>
              <w:right w:val="single" w:sz="4" w:space="0" w:color="auto"/>
            </w:tcBorders>
            <w:shd w:val="clear" w:color="auto" w:fill="auto"/>
          </w:tcPr>
          <w:p w14:paraId="1D24FDED" w14:textId="77777777" w:rsidR="00714479" w:rsidRPr="00FF4792" w:rsidRDefault="00714479" w:rsidP="00E10979">
            <w:pPr>
              <w:snapToGrid w:val="0"/>
              <w:ind w:hanging="108"/>
              <w:jc w:val="both"/>
            </w:pPr>
          </w:p>
        </w:tc>
        <w:tc>
          <w:tcPr>
            <w:tcW w:w="2078" w:type="dxa"/>
            <w:vMerge/>
            <w:tcBorders>
              <w:left w:val="single" w:sz="4" w:space="0" w:color="auto"/>
              <w:right w:val="single" w:sz="4" w:space="0" w:color="auto"/>
            </w:tcBorders>
            <w:shd w:val="clear" w:color="auto" w:fill="auto"/>
          </w:tcPr>
          <w:p w14:paraId="2F2E3EB2" w14:textId="77777777" w:rsidR="00714479" w:rsidRPr="00640BCE" w:rsidRDefault="00714479" w:rsidP="00E10979">
            <w:pPr>
              <w:rPr>
                <w:rFonts w:eastAsia="Calibri"/>
                <w:highlight w:val="yellow"/>
                <w:lang w:eastAsia="en-US"/>
              </w:rPr>
            </w:pPr>
          </w:p>
        </w:tc>
        <w:tc>
          <w:tcPr>
            <w:tcW w:w="2381" w:type="dxa"/>
          </w:tcPr>
          <w:p w14:paraId="1C280516" w14:textId="672857B0" w:rsidR="00714479" w:rsidRPr="00235F13" w:rsidRDefault="00714479" w:rsidP="00E10979">
            <w:r w:rsidRPr="00235F13">
              <w:t xml:space="preserve">3. </w:t>
            </w:r>
            <w:r w:rsidR="00235F13" w:rsidRPr="00235F13">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30F67713" w14:textId="0B9A34DA" w:rsidR="00C37AFA" w:rsidRPr="00C37AFA" w:rsidRDefault="00C37AFA" w:rsidP="00C37AFA">
            <w:pPr>
              <w:shd w:val="clear" w:color="auto" w:fill="FFFFFF" w:themeFill="background1"/>
              <w:tabs>
                <w:tab w:val="left" w:pos="1100"/>
              </w:tabs>
              <w:autoSpaceDE w:val="0"/>
              <w:autoSpaceDN w:val="0"/>
              <w:adjustRightInd w:val="0"/>
              <w:jc w:val="both"/>
              <w:rPr>
                <w:b/>
                <w:i/>
              </w:rPr>
            </w:pPr>
            <w:r w:rsidRPr="00C37AFA">
              <w:rPr>
                <w:b/>
                <w:i/>
              </w:rPr>
              <w:t>Знать:</w:t>
            </w:r>
            <w:r w:rsidRPr="00C37AFA">
              <w:rPr>
                <w:bCs/>
                <w:iCs/>
              </w:rPr>
              <w:t xml:space="preserve"> </w:t>
            </w:r>
            <w:r w:rsidRPr="00C37AFA">
              <w:t>сущность и содержание механизма функционирования организации</w:t>
            </w:r>
            <w:r w:rsidR="008F576B">
              <w:t xml:space="preserve"> </w:t>
            </w:r>
            <w:r w:rsidR="008F576B" w:rsidRPr="00235F13">
              <w:t>на макро-, мезо- и микроуровнях</w:t>
            </w:r>
          </w:p>
          <w:p w14:paraId="3685A7FC" w14:textId="26A4C0C4" w:rsidR="00714479" w:rsidRPr="00640BCE" w:rsidRDefault="008F576B" w:rsidP="008F576B">
            <w:pPr>
              <w:jc w:val="both"/>
              <w:rPr>
                <w:b/>
                <w:i/>
                <w:highlight w:val="yellow"/>
              </w:rPr>
            </w:pPr>
            <w:r w:rsidRPr="008F576B">
              <w:rPr>
                <w:b/>
                <w:i/>
              </w:rPr>
              <w:t>Уметь:</w:t>
            </w:r>
            <w:r w:rsidRPr="008F576B">
              <w:rPr>
                <w:rStyle w:val="FontStyle12"/>
                <w:rFonts w:eastAsia="Calibri"/>
                <w:sz w:val="24"/>
                <w:szCs w:val="24"/>
              </w:rPr>
              <w:t xml:space="preserve"> </w:t>
            </w:r>
            <w:r w:rsidRPr="008F576B">
              <w:t>анализировать экономический механизм функционирования организации; обосновывать выбор экономических и управленческих решений, оценивать условия и последствия принимаемых решений</w:t>
            </w:r>
            <w:r>
              <w:t xml:space="preserve"> </w:t>
            </w:r>
            <w:r w:rsidRPr="00235F13">
              <w:t>на макро-, мезо- и микроуровнях</w:t>
            </w:r>
          </w:p>
        </w:tc>
      </w:tr>
      <w:tr w:rsidR="00714479" w:rsidRPr="00FF4792" w14:paraId="346240FC" w14:textId="77777777" w:rsidTr="00E454BE">
        <w:trPr>
          <w:trHeight w:val="322"/>
        </w:trPr>
        <w:tc>
          <w:tcPr>
            <w:tcW w:w="1036" w:type="dxa"/>
            <w:vMerge w:val="restart"/>
            <w:tcBorders>
              <w:left w:val="single" w:sz="4" w:space="0" w:color="auto"/>
              <w:right w:val="single" w:sz="4" w:space="0" w:color="auto"/>
            </w:tcBorders>
            <w:shd w:val="clear" w:color="auto" w:fill="auto"/>
          </w:tcPr>
          <w:p w14:paraId="30A99E59" w14:textId="4A6DE1CD" w:rsidR="00714479" w:rsidRPr="00FF4792" w:rsidRDefault="00640BCE" w:rsidP="00E10979">
            <w:pPr>
              <w:snapToGrid w:val="0"/>
              <w:ind w:hanging="108"/>
              <w:jc w:val="both"/>
            </w:pPr>
            <w:r>
              <w:t>ПКН-4</w:t>
            </w:r>
          </w:p>
        </w:tc>
        <w:tc>
          <w:tcPr>
            <w:tcW w:w="2078" w:type="dxa"/>
            <w:vMerge w:val="restart"/>
            <w:tcBorders>
              <w:left w:val="single" w:sz="4" w:space="0" w:color="auto"/>
              <w:right w:val="single" w:sz="4" w:space="0" w:color="auto"/>
            </w:tcBorders>
            <w:shd w:val="clear" w:color="auto" w:fill="auto"/>
          </w:tcPr>
          <w:p w14:paraId="762C8CCD" w14:textId="550206AB" w:rsidR="00714479" w:rsidRPr="00640BCE" w:rsidRDefault="00714479" w:rsidP="00E10979">
            <w:pPr>
              <w:rPr>
                <w:rFonts w:eastAsia="Calibri"/>
                <w:highlight w:val="yellow"/>
                <w:lang w:eastAsia="en-US"/>
              </w:rPr>
            </w:pPr>
            <w:r w:rsidRPr="00810BE5">
              <w:t xml:space="preserve">Способность </w:t>
            </w:r>
            <w:r w:rsidR="00810BE5" w:rsidRPr="00810BE5">
              <w:t>оценивать показатели деятельности экономических субъектов</w:t>
            </w:r>
          </w:p>
        </w:tc>
        <w:tc>
          <w:tcPr>
            <w:tcW w:w="2381" w:type="dxa"/>
          </w:tcPr>
          <w:p w14:paraId="262297D3" w14:textId="3C08A47A" w:rsidR="00714479" w:rsidRPr="00602269" w:rsidRDefault="00714479" w:rsidP="00810BE5">
            <w:pPr>
              <w:jc w:val="both"/>
            </w:pPr>
            <w:r w:rsidRPr="00602269">
              <w:t>1.П</w:t>
            </w:r>
            <w:r w:rsidR="00810BE5" w:rsidRPr="00602269">
              <w:t xml:space="preserve">роводит анализ внешней и внутренней среды ведения бизнеса, выявляет основные факторы экономического роста, оценивает эффективность формирования и </w:t>
            </w:r>
            <w:r w:rsidR="00810BE5" w:rsidRPr="00602269">
              <w:lastRenderedPageBreak/>
              <w:t>использования производственного потенциала экономических субъектов</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1F229530" w14:textId="3AAB3797" w:rsidR="008F576B" w:rsidRPr="008F576B" w:rsidRDefault="008F576B" w:rsidP="008F576B">
            <w:pPr>
              <w:jc w:val="both"/>
              <w:rPr>
                <w:b/>
                <w:bCs/>
                <w:color w:val="000000"/>
              </w:rPr>
            </w:pPr>
            <w:r w:rsidRPr="008F576B">
              <w:rPr>
                <w:b/>
                <w:i/>
              </w:rPr>
              <w:lastRenderedPageBreak/>
              <w:t>Знать:</w:t>
            </w:r>
            <w:r w:rsidRPr="008F576B">
              <w:rPr>
                <w:color w:val="000000"/>
              </w:rPr>
              <w:t xml:space="preserve"> особенности развития организации </w:t>
            </w:r>
            <w:r w:rsidRPr="008F576B">
              <w:t xml:space="preserve">в экономике страны, </w:t>
            </w:r>
            <w:r w:rsidRPr="008F576B">
              <w:rPr>
                <w:color w:val="000000"/>
              </w:rPr>
              <w:t>ресурсную основу деятельности организации, источники пополнения ресурсов</w:t>
            </w:r>
          </w:p>
          <w:p w14:paraId="18273D2A" w14:textId="1BE5D493" w:rsidR="00714479" w:rsidRPr="008F576B" w:rsidRDefault="00A023F9" w:rsidP="008F576B">
            <w:pPr>
              <w:jc w:val="both"/>
              <w:rPr>
                <w:b/>
                <w:i/>
              </w:rPr>
            </w:pPr>
            <w:r w:rsidRPr="008F576B">
              <w:rPr>
                <w:b/>
                <w:i/>
              </w:rPr>
              <w:t xml:space="preserve">Уметь: </w:t>
            </w:r>
            <w:r w:rsidRPr="008F576B">
              <w:t xml:space="preserve">анализировать современные тенденции развития организаций; внешние и внутренние факторы воздействия на эффективную деятельность организации, </w:t>
            </w:r>
            <w:r w:rsidR="008F576B" w:rsidRPr="008F576B">
              <w:t xml:space="preserve">проводить </w:t>
            </w:r>
            <w:r w:rsidR="008F576B" w:rsidRPr="008F576B">
              <w:lastRenderedPageBreak/>
              <w:t>комплексную оценку потребностей и обеспеченности ресурсами для производства товаров, работ, услуг организации</w:t>
            </w:r>
          </w:p>
        </w:tc>
      </w:tr>
      <w:tr w:rsidR="00714479" w:rsidRPr="00FF4792" w14:paraId="384A9219" w14:textId="77777777" w:rsidTr="00E454BE">
        <w:trPr>
          <w:trHeight w:val="322"/>
        </w:trPr>
        <w:tc>
          <w:tcPr>
            <w:tcW w:w="1036" w:type="dxa"/>
            <w:vMerge/>
            <w:tcBorders>
              <w:left w:val="single" w:sz="4" w:space="0" w:color="auto"/>
              <w:bottom w:val="nil"/>
              <w:right w:val="single" w:sz="4" w:space="0" w:color="auto"/>
            </w:tcBorders>
            <w:shd w:val="clear" w:color="auto" w:fill="auto"/>
          </w:tcPr>
          <w:p w14:paraId="364D935A" w14:textId="77777777" w:rsidR="00714479" w:rsidRPr="00FF4792" w:rsidRDefault="00714479" w:rsidP="00E10979">
            <w:pPr>
              <w:snapToGrid w:val="0"/>
              <w:ind w:hanging="108"/>
              <w:jc w:val="both"/>
            </w:pPr>
          </w:p>
        </w:tc>
        <w:tc>
          <w:tcPr>
            <w:tcW w:w="2078" w:type="dxa"/>
            <w:vMerge/>
            <w:tcBorders>
              <w:left w:val="single" w:sz="4" w:space="0" w:color="auto"/>
              <w:bottom w:val="nil"/>
              <w:right w:val="single" w:sz="4" w:space="0" w:color="auto"/>
            </w:tcBorders>
            <w:shd w:val="clear" w:color="auto" w:fill="auto"/>
          </w:tcPr>
          <w:p w14:paraId="591AA9D4" w14:textId="77777777" w:rsidR="00714479" w:rsidRPr="00640BCE" w:rsidRDefault="00714479" w:rsidP="00E10979">
            <w:pPr>
              <w:rPr>
                <w:highlight w:val="yellow"/>
              </w:rPr>
            </w:pPr>
          </w:p>
        </w:tc>
        <w:tc>
          <w:tcPr>
            <w:tcW w:w="2381" w:type="dxa"/>
          </w:tcPr>
          <w:p w14:paraId="6EF20474" w14:textId="74050DAF" w:rsidR="00714479" w:rsidRPr="00640BCE" w:rsidRDefault="00714479" w:rsidP="00714479">
            <w:pPr>
              <w:jc w:val="both"/>
              <w:rPr>
                <w:highlight w:val="yellow"/>
              </w:rPr>
            </w:pPr>
            <w:r w:rsidRPr="00602269">
              <w:t>2.</w:t>
            </w:r>
            <w:r w:rsidR="00602269" w:rsidRPr="00602269">
              <w:t>Рассчитывает и интерпретирует показатели деятельности экономических субъектов</w:t>
            </w:r>
          </w:p>
        </w:tc>
        <w:tc>
          <w:tcPr>
            <w:tcW w:w="4144" w:type="dxa"/>
            <w:tcBorders>
              <w:top w:val="single" w:sz="4" w:space="0" w:color="auto"/>
              <w:left w:val="single" w:sz="4" w:space="0" w:color="auto"/>
              <w:bottom w:val="single" w:sz="4" w:space="0" w:color="auto"/>
              <w:right w:val="single" w:sz="4" w:space="0" w:color="auto"/>
            </w:tcBorders>
            <w:shd w:val="clear" w:color="auto" w:fill="FFFFFF" w:themeFill="background1"/>
          </w:tcPr>
          <w:p w14:paraId="5E5584C4" w14:textId="5A860E69" w:rsidR="00834FA3" w:rsidRPr="00834FA3" w:rsidRDefault="00834FA3" w:rsidP="00834FA3">
            <w:pPr>
              <w:jc w:val="both"/>
              <w:rPr>
                <w:b/>
                <w:i/>
              </w:rPr>
            </w:pPr>
            <w:r w:rsidRPr="00834FA3">
              <w:rPr>
                <w:b/>
                <w:i/>
              </w:rPr>
              <w:t>Знать:</w:t>
            </w:r>
            <w:r w:rsidRPr="00834FA3">
              <w:rPr>
                <w:rStyle w:val="FontStyle12"/>
                <w:rFonts w:eastAsia="Calibri"/>
                <w:sz w:val="24"/>
                <w:szCs w:val="24"/>
              </w:rPr>
              <w:t xml:space="preserve"> </w:t>
            </w:r>
            <w:r w:rsidRPr="00834FA3">
              <w:t xml:space="preserve">методику расчета и интерпретации показателей </w:t>
            </w:r>
            <w:r w:rsidRPr="00834FA3">
              <w:rPr>
                <w:rStyle w:val="FontStyle12"/>
                <w:rFonts w:eastAsia="Calibri"/>
                <w:sz w:val="24"/>
                <w:szCs w:val="24"/>
              </w:rPr>
              <w:t>оценки эффективности деятельности организации</w:t>
            </w:r>
          </w:p>
          <w:p w14:paraId="55A1B932" w14:textId="504AB03B" w:rsidR="00C04050" w:rsidRPr="00640BCE" w:rsidRDefault="00834FA3" w:rsidP="00834FA3">
            <w:pPr>
              <w:jc w:val="both"/>
              <w:rPr>
                <w:b/>
                <w:i/>
                <w:highlight w:val="yellow"/>
              </w:rPr>
            </w:pPr>
            <w:r w:rsidRPr="00834FA3">
              <w:rPr>
                <w:b/>
                <w:i/>
              </w:rPr>
              <w:t xml:space="preserve">Уметь: </w:t>
            </w:r>
            <w:r w:rsidRPr="00834FA3">
              <w:rPr>
                <w:bCs/>
                <w:iCs/>
              </w:rPr>
              <w:t>рассчитывать экономические показатели и</w:t>
            </w:r>
            <w:r w:rsidRPr="00834FA3">
              <w:rPr>
                <w:b/>
                <w:i/>
              </w:rPr>
              <w:t xml:space="preserve"> </w:t>
            </w:r>
            <w:r w:rsidRPr="00834FA3">
              <w:t>проводить оценку эффективности деятельности организации, интерпретировать полученные результаты</w:t>
            </w:r>
          </w:p>
        </w:tc>
      </w:tr>
      <w:tr w:rsidR="00714479" w:rsidRPr="00FF4792" w14:paraId="2AC5567E" w14:textId="77777777" w:rsidTr="00640BCE">
        <w:trPr>
          <w:trHeight w:val="105"/>
        </w:trPr>
        <w:tc>
          <w:tcPr>
            <w:tcW w:w="1036" w:type="dxa"/>
            <w:vMerge w:val="restart"/>
            <w:tcBorders>
              <w:top w:val="single" w:sz="4" w:space="0" w:color="auto"/>
              <w:left w:val="single" w:sz="4" w:space="0" w:color="auto"/>
              <w:bottom w:val="nil"/>
              <w:right w:val="single" w:sz="4" w:space="0" w:color="auto"/>
            </w:tcBorders>
            <w:shd w:val="clear" w:color="auto" w:fill="auto"/>
          </w:tcPr>
          <w:p w14:paraId="3FAA6B3D" w14:textId="4B1D54C6" w:rsidR="00714479" w:rsidRPr="00FF4792" w:rsidRDefault="00714479" w:rsidP="00E10979">
            <w:pPr>
              <w:snapToGrid w:val="0"/>
              <w:ind w:hanging="108"/>
              <w:jc w:val="both"/>
              <w:rPr>
                <w:lang w:val="en-US"/>
              </w:rPr>
            </w:pPr>
            <w:r w:rsidRPr="00FF4792">
              <w:t>ПКН</w:t>
            </w:r>
            <w:r w:rsidRPr="00FF4792">
              <w:rPr>
                <w:lang w:val="en-US"/>
              </w:rPr>
              <w:t>-</w:t>
            </w:r>
            <w:r w:rsidR="00640BCE">
              <w:t>6</w:t>
            </w:r>
            <w:r w:rsidRPr="00FF4792">
              <w:rPr>
                <w:lang w:val="en-US"/>
              </w:rPr>
              <w:t xml:space="preserve"> </w:t>
            </w:r>
          </w:p>
        </w:tc>
        <w:tc>
          <w:tcPr>
            <w:tcW w:w="2078" w:type="dxa"/>
            <w:vMerge w:val="restart"/>
            <w:tcBorders>
              <w:top w:val="single" w:sz="4" w:space="0" w:color="auto"/>
              <w:left w:val="single" w:sz="4" w:space="0" w:color="auto"/>
              <w:right w:val="single" w:sz="4" w:space="0" w:color="auto"/>
            </w:tcBorders>
            <w:shd w:val="clear" w:color="auto" w:fill="auto"/>
          </w:tcPr>
          <w:p w14:paraId="6B51BEC5" w14:textId="77777777" w:rsidR="00640BCE" w:rsidRPr="00640BCE" w:rsidRDefault="00714479" w:rsidP="00E10979">
            <w:pPr>
              <w:rPr>
                <w:rFonts w:eastAsia="Calibri"/>
                <w:lang w:eastAsia="en-US"/>
              </w:rPr>
            </w:pPr>
            <w:r w:rsidRPr="00640BCE">
              <w:rPr>
                <w:rFonts w:eastAsia="Calibri"/>
                <w:lang w:eastAsia="en-US"/>
              </w:rPr>
              <w:t xml:space="preserve">Способность </w:t>
            </w:r>
            <w:r w:rsidR="00640BCE" w:rsidRPr="00640BCE">
              <w:rPr>
                <w:rFonts w:eastAsia="Calibri"/>
                <w:lang w:eastAsia="en-US"/>
              </w:rPr>
              <w:t>предлагать решения профессиональных задач в меняющихся финансово-экономических условиях</w:t>
            </w:r>
          </w:p>
          <w:p w14:paraId="26AC8374" w14:textId="77777777" w:rsidR="00640BCE" w:rsidRDefault="00640BCE" w:rsidP="00E10979">
            <w:pPr>
              <w:rPr>
                <w:rFonts w:eastAsia="Calibri"/>
                <w:highlight w:val="yellow"/>
                <w:lang w:eastAsia="en-US"/>
              </w:rPr>
            </w:pPr>
          </w:p>
          <w:p w14:paraId="07E0E445" w14:textId="433BB456" w:rsidR="00714479" w:rsidRPr="00640BCE" w:rsidRDefault="00640BCE" w:rsidP="00E10979">
            <w:pPr>
              <w:rPr>
                <w:highlight w:val="yellow"/>
              </w:rPr>
            </w:pPr>
            <w:r>
              <w:rPr>
                <w:rFonts w:eastAsia="Calibri"/>
                <w:highlight w:val="yellow"/>
                <w:lang w:eastAsia="en-US"/>
              </w:rPr>
              <w:t xml:space="preserve">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9A1EE20" w14:textId="197E2372" w:rsidR="00640BCE" w:rsidRPr="00D9404A" w:rsidRDefault="00640BCE" w:rsidP="00541523">
            <w:pPr>
              <w:pStyle w:val="Default"/>
              <w:numPr>
                <w:ilvl w:val="0"/>
                <w:numId w:val="6"/>
              </w:numPr>
              <w:ind w:left="0" w:firstLine="0"/>
              <w:jc w:val="both"/>
              <w:rPr>
                <w:color w:val="auto"/>
              </w:rPr>
            </w:pPr>
            <w:r w:rsidRPr="00D9404A">
              <w:rPr>
                <w:color w:val="auto"/>
              </w:rPr>
              <w:t>Понимает содержание</w:t>
            </w:r>
            <w:r w:rsidR="00541523">
              <w:rPr>
                <w:color w:val="auto"/>
              </w:rPr>
              <w:t xml:space="preserve"> и</w:t>
            </w:r>
            <w:r w:rsidRPr="00D9404A">
              <w:rPr>
                <w:color w:val="auto"/>
              </w:rPr>
              <w:t xml:space="preserve"> логику проведения анализа</w:t>
            </w:r>
            <w:r w:rsidR="00D9404A" w:rsidRPr="00D9404A">
              <w:rPr>
                <w:color w:val="auto"/>
              </w:rPr>
              <w:t xml:space="preserve"> деятельности экономического субъекта, приемы обоснования оперативных, тактических и стратегических управленческих решений</w:t>
            </w:r>
          </w:p>
        </w:tc>
        <w:tc>
          <w:tcPr>
            <w:tcW w:w="4144" w:type="dxa"/>
            <w:tcBorders>
              <w:top w:val="single" w:sz="4" w:space="0" w:color="auto"/>
              <w:left w:val="single" w:sz="4" w:space="0" w:color="auto"/>
              <w:bottom w:val="single" w:sz="4" w:space="0" w:color="auto"/>
              <w:right w:val="single" w:sz="4" w:space="0" w:color="auto"/>
            </w:tcBorders>
            <w:shd w:val="clear" w:color="auto" w:fill="auto"/>
          </w:tcPr>
          <w:p w14:paraId="2524A4DD" w14:textId="76CA625A" w:rsidR="008F576B" w:rsidRPr="008A094D" w:rsidRDefault="008F576B" w:rsidP="008F576B">
            <w:pPr>
              <w:jc w:val="both"/>
              <w:rPr>
                <w:b/>
                <w:i/>
              </w:rPr>
            </w:pPr>
            <w:r w:rsidRPr="008A094D">
              <w:rPr>
                <w:b/>
                <w:i/>
              </w:rPr>
              <w:t>Знать:</w:t>
            </w:r>
            <w:r w:rsidRPr="008A094D">
              <w:rPr>
                <w:color w:val="000000"/>
              </w:rPr>
              <w:t xml:space="preserve"> </w:t>
            </w:r>
            <w:r w:rsidR="008A094D" w:rsidRPr="008A094D">
              <w:t xml:space="preserve">содержание и логику проведения анализа деятельности организации, </w:t>
            </w:r>
            <w:r w:rsidRPr="008A094D">
              <w:rPr>
                <w:color w:val="000000"/>
              </w:rPr>
              <w:t xml:space="preserve">методы обоснования </w:t>
            </w:r>
            <w:r w:rsidR="00834FA3" w:rsidRPr="008A094D">
              <w:t>оперативных, тактических и стратегических</w:t>
            </w:r>
            <w:r w:rsidRPr="008A094D">
              <w:rPr>
                <w:color w:val="000000"/>
              </w:rPr>
              <w:t xml:space="preserve"> управленческих решений в деятельности организации</w:t>
            </w:r>
          </w:p>
          <w:p w14:paraId="1123F046" w14:textId="277759A0" w:rsidR="00714479" w:rsidRPr="008A094D" w:rsidRDefault="008F576B" w:rsidP="008A094D">
            <w:pPr>
              <w:jc w:val="both"/>
              <w:rPr>
                <w:b/>
                <w:i/>
              </w:rPr>
            </w:pPr>
            <w:r w:rsidRPr="008A094D">
              <w:rPr>
                <w:b/>
                <w:i/>
              </w:rPr>
              <w:t xml:space="preserve">Уметь: </w:t>
            </w:r>
            <w:r w:rsidR="008A094D" w:rsidRPr="008A094D">
              <w:rPr>
                <w:bCs/>
                <w:iCs/>
              </w:rPr>
              <w:t>на основе проведенного анализа деятельности организации</w:t>
            </w:r>
            <w:r w:rsidR="008A094D" w:rsidRPr="008A094D">
              <w:rPr>
                <w:b/>
                <w:i/>
              </w:rPr>
              <w:t xml:space="preserve"> </w:t>
            </w:r>
            <w:r w:rsidRPr="008A094D">
              <w:t xml:space="preserve">разрабатывать </w:t>
            </w:r>
            <w:r w:rsidR="008A094D" w:rsidRPr="008A094D">
              <w:t xml:space="preserve">оперативные, тактические и стратегические </w:t>
            </w:r>
            <w:r w:rsidRPr="008A094D">
              <w:t>управленческие решения</w:t>
            </w:r>
          </w:p>
        </w:tc>
      </w:tr>
      <w:tr w:rsidR="00714479" w:rsidRPr="00FF4792" w14:paraId="22B249D7" w14:textId="77777777" w:rsidTr="00E454BE">
        <w:trPr>
          <w:trHeight w:val="105"/>
        </w:trPr>
        <w:tc>
          <w:tcPr>
            <w:tcW w:w="1036" w:type="dxa"/>
            <w:vMerge/>
            <w:tcBorders>
              <w:left w:val="single" w:sz="4" w:space="0" w:color="auto"/>
              <w:right w:val="single" w:sz="4" w:space="0" w:color="auto"/>
            </w:tcBorders>
            <w:shd w:val="clear" w:color="auto" w:fill="auto"/>
          </w:tcPr>
          <w:p w14:paraId="6F93E7ED" w14:textId="77777777" w:rsidR="00714479" w:rsidRPr="00FF4792" w:rsidRDefault="00714479" w:rsidP="00E10979">
            <w:pPr>
              <w:tabs>
                <w:tab w:val="left" w:pos="540"/>
              </w:tabs>
              <w:contextualSpacing/>
              <w:jc w:val="both"/>
            </w:pPr>
          </w:p>
        </w:tc>
        <w:tc>
          <w:tcPr>
            <w:tcW w:w="2078" w:type="dxa"/>
            <w:vMerge/>
            <w:tcBorders>
              <w:left w:val="single" w:sz="4" w:space="0" w:color="auto"/>
              <w:right w:val="single" w:sz="4" w:space="0" w:color="auto"/>
            </w:tcBorders>
            <w:shd w:val="clear" w:color="auto" w:fill="auto"/>
          </w:tcPr>
          <w:p w14:paraId="18356C3B" w14:textId="77777777" w:rsidR="00714479" w:rsidRPr="00640BCE" w:rsidRDefault="00714479" w:rsidP="00E10979">
            <w:pPr>
              <w:autoSpaceDE w:val="0"/>
              <w:autoSpaceDN w:val="0"/>
              <w:adjustRightInd w:val="0"/>
              <w:rPr>
                <w:rFonts w:eastAsia="TimesNewRomanPSMT"/>
                <w:color w:val="000000" w:themeColor="text1"/>
                <w:highlight w:val="yellow"/>
                <w:lang w:eastAsia="en-US"/>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485D419" w14:textId="5EBBFB23" w:rsidR="00714479" w:rsidRPr="00D9404A" w:rsidRDefault="00D9404A">
            <w:pPr>
              <w:pStyle w:val="a5"/>
              <w:numPr>
                <w:ilvl w:val="0"/>
                <w:numId w:val="6"/>
              </w:numPr>
              <w:tabs>
                <w:tab w:val="left" w:pos="540"/>
              </w:tabs>
              <w:ind w:left="0" w:firstLine="0"/>
              <w:jc w:val="both"/>
            </w:pPr>
            <w:r w:rsidRPr="00D9404A">
              <w:rPr>
                <w:rFonts w:eastAsia="Calibri"/>
                <w:lang w:eastAsia="en-US"/>
              </w:rPr>
              <w:t xml:space="preserve">Предлагает </w:t>
            </w:r>
            <w:r w:rsidR="00541523">
              <w:rPr>
                <w:rFonts w:eastAsia="Calibri"/>
                <w:lang w:eastAsia="en-US"/>
              </w:rPr>
              <w:t xml:space="preserve">варианты </w:t>
            </w:r>
            <w:r w:rsidRPr="00D9404A">
              <w:rPr>
                <w:rFonts w:eastAsia="Calibri"/>
                <w:lang w:eastAsia="en-US"/>
              </w:rPr>
              <w:t>решения профессиональных задач в условиях неопределенности</w:t>
            </w:r>
          </w:p>
        </w:tc>
        <w:tc>
          <w:tcPr>
            <w:tcW w:w="4144" w:type="dxa"/>
            <w:tcBorders>
              <w:top w:val="single" w:sz="4" w:space="0" w:color="auto"/>
              <w:left w:val="single" w:sz="4" w:space="0" w:color="auto"/>
              <w:bottom w:val="single" w:sz="4" w:space="0" w:color="auto"/>
              <w:right w:val="single" w:sz="4" w:space="0" w:color="auto"/>
            </w:tcBorders>
            <w:shd w:val="clear" w:color="auto" w:fill="auto"/>
          </w:tcPr>
          <w:p w14:paraId="0D996790" w14:textId="0590C109" w:rsidR="00834FA3" w:rsidRPr="00834FA3" w:rsidRDefault="00834FA3" w:rsidP="00834FA3">
            <w:pPr>
              <w:jc w:val="both"/>
              <w:rPr>
                <w:b/>
                <w:i/>
              </w:rPr>
            </w:pPr>
            <w:r w:rsidRPr="00834FA3">
              <w:rPr>
                <w:b/>
                <w:i/>
              </w:rPr>
              <w:t xml:space="preserve">Знать: </w:t>
            </w:r>
            <w:r w:rsidRPr="00834FA3">
              <w:t>принципы развития и закономерности функционирования организации в условиях неопределенности</w:t>
            </w:r>
          </w:p>
          <w:p w14:paraId="3BF78B93" w14:textId="2CA4DC84" w:rsidR="00714479" w:rsidRPr="00640BCE" w:rsidRDefault="00834FA3" w:rsidP="00834FA3">
            <w:pPr>
              <w:jc w:val="both"/>
              <w:rPr>
                <w:b/>
                <w:i/>
                <w:highlight w:val="yellow"/>
              </w:rPr>
            </w:pPr>
            <w:r w:rsidRPr="00834FA3">
              <w:rPr>
                <w:b/>
                <w:i/>
              </w:rPr>
              <w:t xml:space="preserve">Уметь: </w:t>
            </w:r>
            <w:r w:rsidRPr="00834FA3">
              <w:t>выявлять проблемы экономического характера при анализе конкретных ситуаций, анализировать экономические проблемы и процессы в организации в условиях неопределенности</w:t>
            </w:r>
          </w:p>
        </w:tc>
      </w:tr>
    </w:tbl>
    <w:p w14:paraId="469103EC" w14:textId="77777777" w:rsidR="008A094D" w:rsidRDefault="008A094D" w:rsidP="003D09C5">
      <w:pPr>
        <w:pStyle w:val="-31"/>
        <w:widowControl w:val="0"/>
        <w:autoSpaceDE w:val="0"/>
        <w:autoSpaceDN w:val="0"/>
        <w:adjustRightInd w:val="0"/>
        <w:spacing w:line="360" w:lineRule="auto"/>
        <w:ind w:left="0"/>
        <w:contextualSpacing w:val="0"/>
        <w:rPr>
          <w:b/>
          <w:bCs/>
          <w:iCs/>
          <w:sz w:val="28"/>
          <w:szCs w:val="28"/>
        </w:rPr>
      </w:pPr>
    </w:p>
    <w:p w14:paraId="28B63063" w14:textId="6BCD85C0" w:rsidR="00127716" w:rsidRPr="00B52EAB" w:rsidRDefault="00127716" w:rsidP="003D09C5">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18BEF401" w14:textId="04C37AD9" w:rsidR="003B2562" w:rsidRDefault="002D55EB" w:rsidP="00B12F8B">
      <w:pPr>
        <w:suppressAutoHyphens/>
        <w:ind w:firstLine="709"/>
        <w:jc w:val="both"/>
        <w:rPr>
          <w:color w:val="000000"/>
          <w:sz w:val="28"/>
          <w:szCs w:val="28"/>
        </w:rPr>
      </w:pPr>
      <w:bookmarkStart w:id="2" w:name="_Hlk110773186"/>
      <w:r w:rsidRPr="00A67B9E">
        <w:rPr>
          <w:sz w:val="28"/>
          <w:szCs w:val="28"/>
        </w:rPr>
        <w:t>Дисциплина «Экономика организаци</w:t>
      </w:r>
      <w:r w:rsidR="007434B0" w:rsidRPr="00A67B9E">
        <w:rPr>
          <w:sz w:val="28"/>
          <w:szCs w:val="28"/>
        </w:rPr>
        <w:t>и</w:t>
      </w:r>
      <w:r w:rsidRPr="00A67B9E">
        <w:rPr>
          <w:sz w:val="28"/>
          <w:szCs w:val="28"/>
        </w:rPr>
        <w:t xml:space="preserve">» </w:t>
      </w:r>
      <w:r w:rsidR="007B74B2" w:rsidRPr="00A67B9E">
        <w:rPr>
          <w:sz w:val="28"/>
          <w:szCs w:val="28"/>
        </w:rPr>
        <w:t>относится</w:t>
      </w:r>
      <w:r w:rsidR="001226AA">
        <w:rPr>
          <w:sz w:val="28"/>
          <w:szCs w:val="28"/>
        </w:rPr>
        <w:t xml:space="preserve"> к </w:t>
      </w:r>
      <w:proofErr w:type="spellStart"/>
      <w:r w:rsidR="003D5A96">
        <w:rPr>
          <w:sz w:val="28"/>
          <w:szCs w:val="28"/>
        </w:rPr>
        <w:t>предпрофильно</w:t>
      </w:r>
      <w:r w:rsidR="00375F56">
        <w:rPr>
          <w:sz w:val="28"/>
          <w:szCs w:val="28"/>
        </w:rPr>
        <w:t>му</w:t>
      </w:r>
      <w:proofErr w:type="spellEnd"/>
      <w:r w:rsidR="003D5A96">
        <w:rPr>
          <w:sz w:val="28"/>
          <w:szCs w:val="28"/>
        </w:rPr>
        <w:t xml:space="preserve"> профессионально</w:t>
      </w:r>
      <w:r w:rsidR="00375F56">
        <w:rPr>
          <w:sz w:val="28"/>
          <w:szCs w:val="28"/>
        </w:rPr>
        <w:t>му</w:t>
      </w:r>
      <w:r w:rsidR="003D5A96">
        <w:rPr>
          <w:sz w:val="28"/>
          <w:szCs w:val="28"/>
        </w:rPr>
        <w:t xml:space="preserve"> цикл</w:t>
      </w:r>
      <w:r w:rsidR="00375F56">
        <w:rPr>
          <w:sz w:val="28"/>
          <w:szCs w:val="28"/>
        </w:rPr>
        <w:t>у</w:t>
      </w:r>
      <w:r w:rsidR="003D5A96">
        <w:rPr>
          <w:sz w:val="28"/>
          <w:szCs w:val="28"/>
        </w:rPr>
        <w:t xml:space="preserve"> </w:t>
      </w:r>
      <w:r w:rsidR="001226AA">
        <w:rPr>
          <w:sz w:val="28"/>
          <w:szCs w:val="28"/>
        </w:rPr>
        <w:t xml:space="preserve">по </w:t>
      </w:r>
      <w:r w:rsidR="001226AA" w:rsidRPr="001853DC">
        <w:rPr>
          <w:sz w:val="28"/>
          <w:szCs w:val="28"/>
        </w:rPr>
        <w:t>направлени</w:t>
      </w:r>
      <w:r w:rsidR="00DB7A8F">
        <w:rPr>
          <w:sz w:val="28"/>
          <w:szCs w:val="28"/>
        </w:rPr>
        <w:t>ю</w:t>
      </w:r>
      <w:r w:rsidR="001226AA" w:rsidRPr="001853DC">
        <w:rPr>
          <w:sz w:val="28"/>
          <w:szCs w:val="28"/>
        </w:rPr>
        <w:t xml:space="preserve"> </w:t>
      </w:r>
      <w:bookmarkEnd w:id="2"/>
      <w:r w:rsidR="00375F56" w:rsidRPr="001853DC">
        <w:rPr>
          <w:sz w:val="28"/>
          <w:szCs w:val="28"/>
        </w:rPr>
        <w:t xml:space="preserve">подготовки </w:t>
      </w:r>
      <w:r w:rsidR="00375F56">
        <w:rPr>
          <w:sz w:val="28"/>
          <w:szCs w:val="28"/>
        </w:rPr>
        <w:t>бакалавров</w:t>
      </w:r>
      <w:r w:rsidR="007612C5">
        <w:rPr>
          <w:sz w:val="28"/>
          <w:szCs w:val="28"/>
        </w:rPr>
        <w:t xml:space="preserve"> </w:t>
      </w:r>
      <w:r w:rsidR="003D5A96">
        <w:rPr>
          <w:bCs/>
          <w:color w:val="000000"/>
          <w:sz w:val="28"/>
          <w:szCs w:val="28"/>
          <w:lang w:eastAsia="ar-SA"/>
        </w:rPr>
        <w:t>38.03.01 «</w:t>
      </w:r>
      <w:r w:rsidR="003D5A96">
        <w:rPr>
          <w:color w:val="000000"/>
          <w:sz w:val="28"/>
          <w:szCs w:val="28"/>
        </w:rPr>
        <w:t>Экономика</w:t>
      </w:r>
      <w:r w:rsidR="003D5A96">
        <w:rPr>
          <w:bCs/>
          <w:color w:val="000000"/>
          <w:sz w:val="28"/>
          <w:szCs w:val="28"/>
          <w:lang w:eastAsia="ar-SA"/>
        </w:rPr>
        <w:t>»</w:t>
      </w:r>
      <w:r w:rsidR="007612C5">
        <w:rPr>
          <w:bCs/>
          <w:color w:val="000000"/>
          <w:sz w:val="28"/>
          <w:szCs w:val="28"/>
          <w:lang w:eastAsia="ar-SA"/>
        </w:rPr>
        <w:t xml:space="preserve">, </w:t>
      </w:r>
      <w:r w:rsidR="00C37AFA">
        <w:rPr>
          <w:bCs/>
          <w:color w:val="000000"/>
          <w:sz w:val="28"/>
          <w:szCs w:val="28"/>
          <w:lang w:eastAsia="ar-SA"/>
        </w:rPr>
        <w:t xml:space="preserve">образовательная программа </w:t>
      </w:r>
      <w:r w:rsidR="003D5A96">
        <w:rPr>
          <w:color w:val="000000"/>
          <w:sz w:val="28"/>
          <w:szCs w:val="28"/>
        </w:rPr>
        <w:t>«</w:t>
      </w:r>
      <w:r w:rsidR="003D5A96" w:rsidRPr="009347BF">
        <w:rPr>
          <w:color w:val="000000"/>
          <w:sz w:val="28"/>
          <w:szCs w:val="28"/>
        </w:rPr>
        <w:t>Финансовая разведка, управление риска</w:t>
      </w:r>
      <w:r w:rsidR="003D5A96">
        <w:rPr>
          <w:color w:val="000000"/>
          <w:sz w:val="28"/>
          <w:szCs w:val="28"/>
        </w:rPr>
        <w:t>ми и экономическая безопасность», профили «</w:t>
      </w:r>
      <w:r w:rsidR="003D5A96" w:rsidRPr="009347BF">
        <w:rPr>
          <w:color w:val="000000"/>
          <w:sz w:val="28"/>
          <w:szCs w:val="28"/>
        </w:rPr>
        <w:t>Анализ риск</w:t>
      </w:r>
      <w:r w:rsidR="003D5A96">
        <w:rPr>
          <w:color w:val="000000"/>
          <w:sz w:val="28"/>
          <w:szCs w:val="28"/>
        </w:rPr>
        <w:t>ов и экономическая безопасность», «Финансовая разведка»</w:t>
      </w:r>
      <w:r w:rsidR="00C37AFA">
        <w:rPr>
          <w:color w:val="000000"/>
          <w:sz w:val="28"/>
          <w:szCs w:val="28"/>
        </w:rPr>
        <w:t>.</w:t>
      </w:r>
    </w:p>
    <w:p w14:paraId="7CFF853E" w14:textId="4450413C" w:rsidR="00C37AFA" w:rsidRDefault="00C37AFA" w:rsidP="00C37AFA">
      <w:pPr>
        <w:suppressAutoHyphens/>
        <w:jc w:val="both"/>
        <w:rPr>
          <w:bCs/>
          <w:sz w:val="28"/>
          <w:szCs w:val="28"/>
        </w:rPr>
      </w:pPr>
    </w:p>
    <w:p w14:paraId="55E38618" w14:textId="149C24C2" w:rsidR="008A094D" w:rsidRDefault="008A094D" w:rsidP="00C37AFA">
      <w:pPr>
        <w:suppressAutoHyphens/>
        <w:jc w:val="both"/>
        <w:rPr>
          <w:bCs/>
          <w:sz w:val="28"/>
          <w:szCs w:val="28"/>
        </w:rPr>
      </w:pPr>
    </w:p>
    <w:p w14:paraId="453AD861" w14:textId="7973891B" w:rsidR="008A094D" w:rsidRDefault="008A094D" w:rsidP="00C37AFA">
      <w:pPr>
        <w:suppressAutoHyphens/>
        <w:jc w:val="both"/>
        <w:rPr>
          <w:bCs/>
          <w:sz w:val="28"/>
          <w:szCs w:val="28"/>
        </w:rPr>
      </w:pPr>
    </w:p>
    <w:p w14:paraId="605FC03A" w14:textId="084FE522" w:rsidR="008A094D" w:rsidRDefault="008A094D" w:rsidP="00C37AFA">
      <w:pPr>
        <w:suppressAutoHyphens/>
        <w:jc w:val="both"/>
        <w:rPr>
          <w:bCs/>
          <w:sz w:val="28"/>
          <w:szCs w:val="28"/>
        </w:rPr>
      </w:pPr>
    </w:p>
    <w:p w14:paraId="7C1604B1" w14:textId="77777777" w:rsidR="008A094D" w:rsidRPr="009B4165" w:rsidRDefault="008A094D" w:rsidP="00C37AFA">
      <w:pPr>
        <w:suppressAutoHyphens/>
        <w:jc w:val="both"/>
        <w:rPr>
          <w:bCs/>
          <w:sz w:val="28"/>
          <w:szCs w:val="28"/>
        </w:rPr>
      </w:pPr>
    </w:p>
    <w:p w14:paraId="7E24FAB7" w14:textId="2450F742" w:rsidR="00B52EAB" w:rsidRDefault="00B86FCA" w:rsidP="00D456B9">
      <w:pPr>
        <w:widowControl w:val="0"/>
        <w:autoSpaceDE w:val="0"/>
        <w:autoSpaceDN w:val="0"/>
        <w:adjustRightInd w:val="0"/>
        <w:jc w:val="both"/>
        <w:rPr>
          <w:b/>
          <w:bCs/>
          <w:sz w:val="28"/>
          <w:szCs w:val="28"/>
        </w:rPr>
      </w:pPr>
      <w:bookmarkStart w:id="3" w:name="_Hlk110773355"/>
      <w:bookmarkStart w:id="4" w:name="_Hlk115715538"/>
      <w:r w:rsidRPr="004D1974">
        <w:rPr>
          <w:b/>
          <w:bCs/>
          <w:iCs/>
          <w:sz w:val="28"/>
          <w:szCs w:val="28"/>
        </w:rPr>
        <w:lastRenderedPageBreak/>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bookmarkEnd w:id="3"/>
    <w:p w14:paraId="512A56CC" w14:textId="1ACA5CF3" w:rsidR="0087157C" w:rsidRDefault="0087157C" w:rsidP="0087157C">
      <w:pPr>
        <w:widowControl w:val="0"/>
        <w:autoSpaceDE w:val="0"/>
        <w:autoSpaceDN w:val="0"/>
        <w:adjustRightInd w:val="0"/>
        <w:rPr>
          <w:bCs/>
          <w:color w:val="000000"/>
          <w:szCs w:val="28"/>
          <w:lang w:eastAsia="ar-SA"/>
        </w:rPr>
      </w:pPr>
    </w:p>
    <w:p w14:paraId="5544FF15" w14:textId="77777777" w:rsidR="00FB5AC8" w:rsidRDefault="00FB5AC8" w:rsidP="00B52EAB">
      <w:pPr>
        <w:contextualSpacing/>
        <w:rPr>
          <w:bCs/>
          <w:color w:val="000000"/>
          <w:szCs w:val="28"/>
          <w:lang w:eastAsia="ar-SA"/>
        </w:rPr>
      </w:pPr>
    </w:p>
    <w:tbl>
      <w:tblPr>
        <w:tblW w:w="9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4"/>
        <w:gridCol w:w="2126"/>
        <w:gridCol w:w="2070"/>
      </w:tblGrid>
      <w:tr w:rsidR="001226AA" w:rsidRPr="00A80D05" w14:paraId="359BB8CA" w14:textId="77777777" w:rsidTr="003D5A96">
        <w:tc>
          <w:tcPr>
            <w:tcW w:w="527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126"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230F3A6A" w:rsidR="001226AA" w:rsidRPr="00A80D05" w:rsidRDefault="001226AA" w:rsidP="006424B4">
            <w:pPr>
              <w:widowControl w:val="0"/>
              <w:ind w:left="-108" w:right="-108"/>
              <w:contextualSpacing/>
              <w:jc w:val="center"/>
              <w:rPr>
                <w:b/>
                <w:bCs/>
                <w:szCs w:val="28"/>
              </w:rPr>
            </w:pPr>
            <w:r w:rsidRPr="00A80D05">
              <w:rPr>
                <w:b/>
                <w:bCs/>
                <w:szCs w:val="28"/>
              </w:rPr>
              <w:t xml:space="preserve">(в </w:t>
            </w:r>
            <w:proofErr w:type="spellStart"/>
            <w:r w:rsidRPr="00A80D05">
              <w:rPr>
                <w:b/>
                <w:bCs/>
                <w:szCs w:val="28"/>
              </w:rPr>
              <w:t>з</w:t>
            </w:r>
            <w:r w:rsidR="006424B4">
              <w:rPr>
                <w:b/>
                <w:bCs/>
                <w:szCs w:val="28"/>
              </w:rPr>
              <w:t>.</w:t>
            </w:r>
            <w:r w:rsidRPr="00A80D05">
              <w:rPr>
                <w:b/>
                <w:bCs/>
                <w:szCs w:val="28"/>
              </w:rPr>
              <w:t>е</w:t>
            </w:r>
            <w:proofErr w:type="spellEnd"/>
            <w:r w:rsidRPr="00A80D05">
              <w:rPr>
                <w:b/>
                <w:bCs/>
                <w:szCs w:val="28"/>
              </w:rPr>
              <w:t xml:space="preserve"> и часах)</w:t>
            </w:r>
          </w:p>
        </w:tc>
        <w:tc>
          <w:tcPr>
            <w:tcW w:w="2070" w:type="dxa"/>
            <w:shd w:val="clear" w:color="auto" w:fill="auto"/>
            <w:vAlign w:val="center"/>
          </w:tcPr>
          <w:p w14:paraId="5CEFFF54" w14:textId="77777777" w:rsidR="00375F56" w:rsidRDefault="00375F56" w:rsidP="003D6943">
            <w:pPr>
              <w:pStyle w:val="a5"/>
              <w:keepNext/>
              <w:ind w:left="0"/>
              <w:jc w:val="center"/>
              <w:rPr>
                <w:b/>
                <w:szCs w:val="28"/>
              </w:rPr>
            </w:pPr>
          </w:p>
          <w:p w14:paraId="7ED5DA4D" w14:textId="374B4056" w:rsidR="001226AA" w:rsidRPr="00A80D05" w:rsidRDefault="001226AA" w:rsidP="003D6943">
            <w:pPr>
              <w:pStyle w:val="a5"/>
              <w:keepNext/>
              <w:ind w:left="0"/>
              <w:jc w:val="center"/>
              <w:rPr>
                <w:b/>
                <w:szCs w:val="28"/>
              </w:rPr>
            </w:pPr>
            <w:r>
              <w:rPr>
                <w:b/>
                <w:szCs w:val="28"/>
              </w:rPr>
              <w:t xml:space="preserve">Семестр </w:t>
            </w:r>
            <w:r w:rsidR="00CC2B21">
              <w:rPr>
                <w:b/>
                <w:szCs w:val="28"/>
              </w:rPr>
              <w:t>5</w:t>
            </w:r>
          </w:p>
          <w:p w14:paraId="4428A4A3" w14:textId="77777777" w:rsidR="001226AA" w:rsidRDefault="001226AA" w:rsidP="003D6943">
            <w:pPr>
              <w:pStyle w:val="a5"/>
              <w:keepNext/>
              <w:ind w:left="0"/>
              <w:jc w:val="center"/>
              <w:rPr>
                <w:b/>
                <w:szCs w:val="28"/>
              </w:rPr>
            </w:pPr>
            <w:r w:rsidRPr="00A80D05">
              <w:rPr>
                <w:b/>
                <w:szCs w:val="28"/>
              </w:rPr>
              <w:t>(в часах)</w:t>
            </w:r>
          </w:p>
          <w:p w14:paraId="6D24BE0C" w14:textId="6F1999A8" w:rsidR="00375F56" w:rsidRPr="00A80D05" w:rsidRDefault="00375F56" w:rsidP="003D6943">
            <w:pPr>
              <w:pStyle w:val="a5"/>
              <w:keepNext/>
              <w:ind w:left="0"/>
              <w:jc w:val="center"/>
              <w:rPr>
                <w:b/>
                <w:szCs w:val="28"/>
              </w:rPr>
            </w:pPr>
          </w:p>
        </w:tc>
      </w:tr>
      <w:tr w:rsidR="001226AA" w:rsidRPr="00A80D05" w14:paraId="4B6E0F87" w14:textId="77777777" w:rsidTr="003D5A96">
        <w:tc>
          <w:tcPr>
            <w:tcW w:w="527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126" w:type="dxa"/>
            <w:shd w:val="clear" w:color="auto" w:fill="auto"/>
            <w:vAlign w:val="center"/>
          </w:tcPr>
          <w:p w14:paraId="3275C56C" w14:textId="5A897B7E" w:rsidR="001226AA" w:rsidRPr="00A80D05" w:rsidRDefault="00CC2B21" w:rsidP="006424B4">
            <w:pPr>
              <w:widowControl w:val="0"/>
              <w:contextualSpacing/>
              <w:jc w:val="center"/>
              <w:rPr>
                <w:b/>
                <w:bCs/>
                <w:szCs w:val="28"/>
              </w:rPr>
            </w:pPr>
            <w:r>
              <w:rPr>
                <w:b/>
                <w:bCs/>
                <w:szCs w:val="28"/>
              </w:rPr>
              <w:t>5</w:t>
            </w:r>
            <w:r w:rsidR="001226AA" w:rsidRPr="00A80D05">
              <w:rPr>
                <w:b/>
                <w:bCs/>
                <w:szCs w:val="28"/>
              </w:rPr>
              <w:t xml:space="preserve"> </w:t>
            </w:r>
            <w:proofErr w:type="spellStart"/>
            <w:r w:rsidR="001226AA" w:rsidRPr="00A80D05">
              <w:rPr>
                <w:b/>
                <w:bCs/>
                <w:szCs w:val="28"/>
              </w:rPr>
              <w:t>з</w:t>
            </w:r>
            <w:r w:rsidR="006424B4">
              <w:rPr>
                <w:b/>
                <w:bCs/>
                <w:szCs w:val="28"/>
              </w:rPr>
              <w:t>.</w:t>
            </w:r>
            <w:r w:rsidR="001226AA" w:rsidRPr="00A80D05">
              <w:rPr>
                <w:b/>
                <w:bCs/>
                <w:szCs w:val="28"/>
              </w:rPr>
              <w:t>е</w:t>
            </w:r>
            <w:proofErr w:type="spellEnd"/>
            <w:r w:rsidR="00B52EAB">
              <w:rPr>
                <w:b/>
                <w:bCs/>
                <w:szCs w:val="28"/>
              </w:rPr>
              <w:t xml:space="preserve">/ </w:t>
            </w:r>
            <w:r w:rsidR="001226AA">
              <w:rPr>
                <w:b/>
                <w:bCs/>
                <w:szCs w:val="28"/>
              </w:rPr>
              <w:t>1</w:t>
            </w:r>
            <w:r>
              <w:rPr>
                <w:b/>
                <w:bCs/>
                <w:szCs w:val="28"/>
              </w:rPr>
              <w:t>80</w:t>
            </w:r>
            <w:r w:rsidR="001226AA" w:rsidRPr="00A80D05">
              <w:rPr>
                <w:b/>
                <w:bCs/>
                <w:szCs w:val="28"/>
              </w:rPr>
              <w:t xml:space="preserve"> ч.</w:t>
            </w:r>
          </w:p>
        </w:tc>
        <w:tc>
          <w:tcPr>
            <w:tcW w:w="2070" w:type="dxa"/>
            <w:shd w:val="clear" w:color="auto" w:fill="auto"/>
            <w:vAlign w:val="center"/>
          </w:tcPr>
          <w:p w14:paraId="6B237C8D" w14:textId="5A296339" w:rsidR="001226AA" w:rsidRPr="00A80D05" w:rsidRDefault="001226AA" w:rsidP="003D6943">
            <w:pPr>
              <w:widowControl w:val="0"/>
              <w:contextualSpacing/>
              <w:jc w:val="center"/>
              <w:rPr>
                <w:b/>
                <w:bCs/>
                <w:szCs w:val="28"/>
              </w:rPr>
            </w:pPr>
            <w:r>
              <w:rPr>
                <w:b/>
                <w:bCs/>
                <w:szCs w:val="28"/>
              </w:rPr>
              <w:t>1</w:t>
            </w:r>
            <w:r w:rsidR="00CC2B21">
              <w:rPr>
                <w:b/>
                <w:bCs/>
                <w:szCs w:val="28"/>
              </w:rPr>
              <w:t>80</w:t>
            </w:r>
          </w:p>
        </w:tc>
      </w:tr>
      <w:tr w:rsidR="00A84B05" w:rsidRPr="00A80D05" w14:paraId="50FE9375" w14:textId="77777777" w:rsidTr="003D5A96">
        <w:tc>
          <w:tcPr>
            <w:tcW w:w="5274" w:type="dxa"/>
            <w:shd w:val="clear" w:color="auto" w:fill="auto"/>
          </w:tcPr>
          <w:p w14:paraId="585693DF" w14:textId="77777777" w:rsidR="00A84B05" w:rsidRPr="008A1A50" w:rsidRDefault="00A84B05" w:rsidP="00A84B05">
            <w:pPr>
              <w:widowControl w:val="0"/>
              <w:contextualSpacing/>
              <w:rPr>
                <w:b/>
                <w:bCs/>
                <w:i/>
                <w:szCs w:val="28"/>
                <w:highlight w:val="yellow"/>
              </w:rPr>
            </w:pPr>
            <w:r w:rsidRPr="008A1A50">
              <w:rPr>
                <w:b/>
                <w:bCs/>
                <w:i/>
                <w:szCs w:val="28"/>
              </w:rPr>
              <w:t>Контактная работа - Аудиторные занятия</w:t>
            </w:r>
          </w:p>
        </w:tc>
        <w:tc>
          <w:tcPr>
            <w:tcW w:w="2126" w:type="dxa"/>
            <w:shd w:val="clear" w:color="auto" w:fill="auto"/>
            <w:vAlign w:val="center"/>
          </w:tcPr>
          <w:p w14:paraId="0C73A616" w14:textId="38280D30" w:rsidR="00A84B05" w:rsidRPr="003D5A96" w:rsidRDefault="00A84B05" w:rsidP="00A84B05">
            <w:pPr>
              <w:widowControl w:val="0"/>
              <w:jc w:val="center"/>
              <w:rPr>
                <w:bCs/>
                <w:szCs w:val="28"/>
              </w:rPr>
            </w:pPr>
            <w:r w:rsidRPr="003D5A96">
              <w:rPr>
                <w:bCs/>
                <w:szCs w:val="28"/>
              </w:rPr>
              <w:t>68</w:t>
            </w:r>
          </w:p>
        </w:tc>
        <w:tc>
          <w:tcPr>
            <w:tcW w:w="2070" w:type="dxa"/>
            <w:shd w:val="clear" w:color="auto" w:fill="auto"/>
            <w:vAlign w:val="center"/>
          </w:tcPr>
          <w:p w14:paraId="4BB745D3" w14:textId="6691AA4A" w:rsidR="00A84B05" w:rsidRPr="003D5A96" w:rsidRDefault="00A84B05" w:rsidP="00A84B05">
            <w:pPr>
              <w:widowControl w:val="0"/>
              <w:jc w:val="center"/>
              <w:rPr>
                <w:bCs/>
                <w:szCs w:val="28"/>
              </w:rPr>
            </w:pPr>
            <w:r w:rsidRPr="003D5A96">
              <w:rPr>
                <w:bCs/>
                <w:szCs w:val="28"/>
              </w:rPr>
              <w:t>68</w:t>
            </w:r>
          </w:p>
        </w:tc>
      </w:tr>
      <w:tr w:rsidR="00A84B05" w:rsidRPr="00A80D05" w14:paraId="59C424A4" w14:textId="77777777" w:rsidTr="003D5A96">
        <w:tc>
          <w:tcPr>
            <w:tcW w:w="5274" w:type="dxa"/>
            <w:shd w:val="clear" w:color="auto" w:fill="auto"/>
          </w:tcPr>
          <w:p w14:paraId="516BC73F" w14:textId="77777777" w:rsidR="00A84B05" w:rsidRPr="008A1A50" w:rsidRDefault="00A84B05" w:rsidP="00A84B05">
            <w:pPr>
              <w:widowControl w:val="0"/>
              <w:contextualSpacing/>
              <w:rPr>
                <w:i/>
                <w:szCs w:val="28"/>
              </w:rPr>
            </w:pPr>
            <w:r w:rsidRPr="008A1A50">
              <w:rPr>
                <w:i/>
                <w:szCs w:val="28"/>
              </w:rPr>
              <w:t>Лекции</w:t>
            </w:r>
          </w:p>
        </w:tc>
        <w:tc>
          <w:tcPr>
            <w:tcW w:w="2126" w:type="dxa"/>
            <w:shd w:val="clear" w:color="auto" w:fill="auto"/>
            <w:vAlign w:val="center"/>
          </w:tcPr>
          <w:p w14:paraId="2EC78A43" w14:textId="45381E8C" w:rsidR="00A84B05" w:rsidRPr="003D5A96" w:rsidRDefault="00A84B05" w:rsidP="00A84B05">
            <w:pPr>
              <w:widowControl w:val="0"/>
              <w:jc w:val="center"/>
              <w:rPr>
                <w:szCs w:val="28"/>
              </w:rPr>
            </w:pPr>
            <w:r w:rsidRPr="003D5A96">
              <w:rPr>
                <w:szCs w:val="28"/>
              </w:rPr>
              <w:t>34</w:t>
            </w:r>
          </w:p>
        </w:tc>
        <w:tc>
          <w:tcPr>
            <w:tcW w:w="2070" w:type="dxa"/>
            <w:shd w:val="clear" w:color="auto" w:fill="auto"/>
            <w:vAlign w:val="center"/>
          </w:tcPr>
          <w:p w14:paraId="38100608" w14:textId="48693F75" w:rsidR="00A84B05" w:rsidRPr="003D5A96" w:rsidRDefault="00A84B05" w:rsidP="00A84B05">
            <w:pPr>
              <w:widowControl w:val="0"/>
              <w:jc w:val="center"/>
              <w:rPr>
                <w:szCs w:val="28"/>
              </w:rPr>
            </w:pPr>
            <w:r w:rsidRPr="003D5A96">
              <w:rPr>
                <w:szCs w:val="28"/>
              </w:rPr>
              <w:t>34</w:t>
            </w:r>
          </w:p>
        </w:tc>
      </w:tr>
      <w:tr w:rsidR="00A84B05" w:rsidRPr="00A80D05" w14:paraId="5932EFC7" w14:textId="77777777" w:rsidTr="003D5A96">
        <w:tc>
          <w:tcPr>
            <w:tcW w:w="5274" w:type="dxa"/>
            <w:shd w:val="clear" w:color="auto" w:fill="auto"/>
          </w:tcPr>
          <w:p w14:paraId="54BE8935" w14:textId="77777777" w:rsidR="00A84B05" w:rsidRPr="005532E3" w:rsidRDefault="00A84B05" w:rsidP="00A84B05">
            <w:pPr>
              <w:pStyle w:val="a5"/>
              <w:keepNext/>
              <w:ind w:left="0"/>
              <w:rPr>
                <w:i/>
              </w:rPr>
            </w:pPr>
            <w:r w:rsidRPr="005532E3">
              <w:rPr>
                <w:i/>
              </w:rPr>
              <w:t xml:space="preserve">Семинары, практические занятия  </w:t>
            </w:r>
          </w:p>
        </w:tc>
        <w:tc>
          <w:tcPr>
            <w:tcW w:w="2126" w:type="dxa"/>
            <w:shd w:val="clear" w:color="auto" w:fill="auto"/>
            <w:vAlign w:val="center"/>
          </w:tcPr>
          <w:p w14:paraId="2CA2AA18" w14:textId="223F57CF" w:rsidR="00A84B05" w:rsidRPr="003D5A96" w:rsidRDefault="00A84B05" w:rsidP="00A84B05">
            <w:pPr>
              <w:widowControl w:val="0"/>
              <w:jc w:val="center"/>
              <w:rPr>
                <w:szCs w:val="28"/>
              </w:rPr>
            </w:pPr>
            <w:r w:rsidRPr="003D5A96">
              <w:rPr>
                <w:szCs w:val="28"/>
              </w:rPr>
              <w:t>34</w:t>
            </w:r>
          </w:p>
        </w:tc>
        <w:tc>
          <w:tcPr>
            <w:tcW w:w="2070" w:type="dxa"/>
            <w:shd w:val="clear" w:color="auto" w:fill="auto"/>
            <w:vAlign w:val="center"/>
          </w:tcPr>
          <w:p w14:paraId="77642D83" w14:textId="77777777" w:rsidR="00A84B05" w:rsidRPr="003D5A96" w:rsidRDefault="00A84B05" w:rsidP="00A84B05">
            <w:pPr>
              <w:widowControl w:val="0"/>
              <w:jc w:val="center"/>
              <w:rPr>
                <w:szCs w:val="28"/>
              </w:rPr>
            </w:pPr>
            <w:r w:rsidRPr="003D5A96">
              <w:rPr>
                <w:szCs w:val="28"/>
              </w:rPr>
              <w:t>34</w:t>
            </w:r>
          </w:p>
        </w:tc>
      </w:tr>
      <w:tr w:rsidR="00A84B05" w:rsidRPr="00A80D05" w14:paraId="6E5F102F" w14:textId="77777777" w:rsidTr="003D5A96">
        <w:tc>
          <w:tcPr>
            <w:tcW w:w="5274" w:type="dxa"/>
            <w:shd w:val="clear" w:color="auto" w:fill="auto"/>
          </w:tcPr>
          <w:p w14:paraId="1225826F" w14:textId="77777777" w:rsidR="00A84B05" w:rsidRPr="008A1A50" w:rsidRDefault="00A84B05" w:rsidP="00A84B05">
            <w:pPr>
              <w:widowControl w:val="0"/>
              <w:contextualSpacing/>
              <w:rPr>
                <w:b/>
                <w:bCs/>
                <w:i/>
                <w:szCs w:val="28"/>
              </w:rPr>
            </w:pPr>
            <w:r w:rsidRPr="008A1A50">
              <w:rPr>
                <w:b/>
                <w:bCs/>
                <w:i/>
                <w:szCs w:val="28"/>
              </w:rPr>
              <w:t>Самостоятельная работа</w:t>
            </w:r>
          </w:p>
        </w:tc>
        <w:tc>
          <w:tcPr>
            <w:tcW w:w="2126" w:type="dxa"/>
            <w:shd w:val="clear" w:color="auto" w:fill="auto"/>
            <w:vAlign w:val="center"/>
          </w:tcPr>
          <w:p w14:paraId="44098755" w14:textId="2AA09DCF" w:rsidR="00A84B05" w:rsidRPr="003D5A96" w:rsidRDefault="003D5A96" w:rsidP="00A84B05">
            <w:pPr>
              <w:widowControl w:val="0"/>
              <w:jc w:val="center"/>
              <w:rPr>
                <w:bCs/>
                <w:szCs w:val="28"/>
              </w:rPr>
            </w:pPr>
            <w:r w:rsidRPr="003D5A96">
              <w:rPr>
                <w:bCs/>
                <w:szCs w:val="28"/>
              </w:rPr>
              <w:t>112</w:t>
            </w:r>
          </w:p>
        </w:tc>
        <w:tc>
          <w:tcPr>
            <w:tcW w:w="2070" w:type="dxa"/>
            <w:shd w:val="clear" w:color="auto" w:fill="auto"/>
            <w:vAlign w:val="center"/>
          </w:tcPr>
          <w:p w14:paraId="3C99ABC2" w14:textId="6B735B0E" w:rsidR="00A84B05" w:rsidRPr="003D5A96" w:rsidRDefault="003D5A96" w:rsidP="00A84B05">
            <w:pPr>
              <w:widowControl w:val="0"/>
              <w:jc w:val="center"/>
              <w:rPr>
                <w:bCs/>
                <w:szCs w:val="28"/>
              </w:rPr>
            </w:pPr>
            <w:r w:rsidRPr="003D5A96">
              <w:rPr>
                <w:bCs/>
                <w:szCs w:val="28"/>
              </w:rPr>
              <w:t>112</w:t>
            </w:r>
          </w:p>
        </w:tc>
      </w:tr>
      <w:tr w:rsidR="009B4165" w:rsidRPr="00A80D05" w14:paraId="41373BB4" w14:textId="77777777" w:rsidTr="003D5A96">
        <w:tc>
          <w:tcPr>
            <w:tcW w:w="527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126" w:type="dxa"/>
            <w:shd w:val="clear" w:color="auto" w:fill="auto"/>
          </w:tcPr>
          <w:p w14:paraId="301F1F71" w14:textId="682755DB" w:rsidR="009B4165" w:rsidRPr="003D5A96" w:rsidRDefault="003D5A96" w:rsidP="009B4165">
            <w:pPr>
              <w:widowControl w:val="0"/>
              <w:jc w:val="center"/>
              <w:rPr>
                <w:bCs/>
                <w:szCs w:val="28"/>
              </w:rPr>
            </w:pPr>
            <w:r w:rsidRPr="003D5A96">
              <w:rPr>
                <w:bCs/>
                <w:szCs w:val="28"/>
              </w:rPr>
              <w:t>Домашнее творческое задание</w:t>
            </w:r>
          </w:p>
        </w:tc>
        <w:tc>
          <w:tcPr>
            <w:tcW w:w="2070" w:type="dxa"/>
            <w:shd w:val="clear" w:color="auto" w:fill="auto"/>
          </w:tcPr>
          <w:p w14:paraId="3505F93C" w14:textId="31B7E0EA" w:rsidR="009B4165" w:rsidRPr="003D5A96" w:rsidRDefault="003D5A96" w:rsidP="009B4165">
            <w:pPr>
              <w:widowControl w:val="0"/>
              <w:jc w:val="center"/>
              <w:rPr>
                <w:bCs/>
                <w:szCs w:val="28"/>
              </w:rPr>
            </w:pPr>
            <w:r w:rsidRPr="003D5A96">
              <w:rPr>
                <w:bCs/>
                <w:szCs w:val="28"/>
              </w:rPr>
              <w:t>Домашнее творческое задание</w:t>
            </w:r>
          </w:p>
        </w:tc>
      </w:tr>
      <w:tr w:rsidR="009B4165" w:rsidRPr="00A80D05" w14:paraId="7234333F" w14:textId="77777777" w:rsidTr="003D5A96">
        <w:tc>
          <w:tcPr>
            <w:tcW w:w="527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126" w:type="dxa"/>
            <w:shd w:val="clear" w:color="auto" w:fill="auto"/>
            <w:vAlign w:val="center"/>
          </w:tcPr>
          <w:p w14:paraId="60479490" w14:textId="143A6ED9" w:rsidR="009B4165" w:rsidRPr="003D5A96" w:rsidRDefault="009B4165" w:rsidP="009B4165">
            <w:pPr>
              <w:jc w:val="center"/>
              <w:rPr>
                <w:szCs w:val="28"/>
              </w:rPr>
            </w:pPr>
            <w:r w:rsidRPr="003D5A96">
              <w:rPr>
                <w:szCs w:val="28"/>
              </w:rPr>
              <w:t>экзамен</w:t>
            </w:r>
          </w:p>
        </w:tc>
        <w:tc>
          <w:tcPr>
            <w:tcW w:w="2070" w:type="dxa"/>
            <w:shd w:val="clear" w:color="auto" w:fill="auto"/>
            <w:vAlign w:val="center"/>
          </w:tcPr>
          <w:p w14:paraId="351B4509" w14:textId="77777777" w:rsidR="009B4165" w:rsidRPr="003D5A96" w:rsidRDefault="009B4165" w:rsidP="009B4165">
            <w:pPr>
              <w:jc w:val="center"/>
              <w:rPr>
                <w:szCs w:val="28"/>
              </w:rPr>
            </w:pPr>
            <w:r w:rsidRPr="003D5A96">
              <w:rPr>
                <w:szCs w:val="28"/>
              </w:rPr>
              <w:t>экзамен</w:t>
            </w:r>
          </w:p>
        </w:tc>
      </w:tr>
    </w:tbl>
    <w:p w14:paraId="632358AB" w14:textId="0C408A4A" w:rsidR="00A84B05" w:rsidRDefault="00A84B05" w:rsidP="00B52EAB">
      <w:pPr>
        <w:contextualSpacing/>
        <w:jc w:val="both"/>
        <w:rPr>
          <w:b/>
          <w:bCs/>
          <w:iCs/>
          <w:sz w:val="28"/>
          <w:szCs w:val="28"/>
        </w:rPr>
      </w:pPr>
    </w:p>
    <w:p w14:paraId="2305E5EB" w14:textId="77777777" w:rsidR="00375F56" w:rsidRDefault="00375F56" w:rsidP="00B52EAB">
      <w:pPr>
        <w:contextualSpacing/>
        <w:jc w:val="both"/>
        <w:rPr>
          <w:b/>
          <w:bCs/>
          <w:iCs/>
          <w:sz w:val="28"/>
          <w:szCs w:val="28"/>
        </w:rPr>
      </w:pPr>
    </w:p>
    <w:p w14:paraId="5901D228" w14:textId="298B6160"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59AFFFA6" w:rsidR="00B86FCA" w:rsidRDefault="00B86FCA" w:rsidP="00A80EA7">
      <w:pPr>
        <w:ind w:left="720"/>
        <w:contextualSpacing/>
        <w:jc w:val="center"/>
        <w:rPr>
          <w:b/>
          <w:bCs/>
          <w:iCs/>
          <w:sz w:val="28"/>
          <w:szCs w:val="28"/>
        </w:rPr>
      </w:pPr>
    </w:p>
    <w:p w14:paraId="4FEF677C" w14:textId="77777777" w:rsidR="00375F56" w:rsidRPr="003D09C5" w:rsidRDefault="00375F56" w:rsidP="00A80EA7">
      <w:pPr>
        <w:ind w:left="720"/>
        <w:contextualSpacing/>
        <w:jc w:val="center"/>
        <w:rPr>
          <w:b/>
          <w:bCs/>
          <w:iCs/>
          <w:sz w:val="28"/>
          <w:szCs w:val="28"/>
        </w:rPr>
      </w:pPr>
    </w:p>
    <w:p w14:paraId="28B18333" w14:textId="77777777" w:rsidR="00B86FCA" w:rsidRPr="003D09C5" w:rsidRDefault="00B86FCA" w:rsidP="003D09C5">
      <w:pPr>
        <w:widowControl w:val="0"/>
        <w:autoSpaceDE w:val="0"/>
        <w:autoSpaceDN w:val="0"/>
        <w:adjustRightInd w:val="0"/>
        <w:rPr>
          <w:b/>
          <w:bCs/>
          <w:iCs/>
          <w:sz w:val="28"/>
          <w:szCs w:val="28"/>
        </w:rPr>
      </w:pPr>
      <w:r w:rsidRPr="003D09C5">
        <w:rPr>
          <w:b/>
          <w:bCs/>
          <w:iCs/>
          <w:sz w:val="28"/>
          <w:szCs w:val="28"/>
        </w:rPr>
        <w:t>5.1. Содержание дисциплины</w:t>
      </w:r>
    </w:p>
    <w:p w14:paraId="3D02F932" w14:textId="77777777" w:rsidR="00B86FCA" w:rsidRDefault="00B86FCA" w:rsidP="00A80EA7">
      <w:pPr>
        <w:jc w:val="center"/>
        <w:rPr>
          <w:b/>
          <w:bCs/>
          <w:i/>
          <w:iCs/>
          <w:sz w:val="28"/>
          <w:szCs w:val="28"/>
        </w:rPr>
      </w:pPr>
    </w:p>
    <w:p w14:paraId="5321E3E6"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1. Организация в структуре экономики страны</w:t>
      </w:r>
    </w:p>
    <w:p w14:paraId="5630D761" w14:textId="4210DCBD" w:rsidR="00C37AFA" w:rsidRPr="00C37AFA" w:rsidRDefault="00C37AFA" w:rsidP="002C73AE">
      <w:pPr>
        <w:autoSpaceDE w:val="0"/>
        <w:autoSpaceDN w:val="0"/>
        <w:adjustRightInd w:val="0"/>
        <w:ind w:firstLine="709"/>
        <w:jc w:val="both"/>
        <w:rPr>
          <w:sz w:val="28"/>
          <w:szCs w:val="28"/>
        </w:rPr>
      </w:pPr>
      <w:r w:rsidRPr="00C37AFA">
        <w:rPr>
          <w:color w:val="000000" w:themeColor="text1"/>
          <w:sz w:val="28"/>
          <w:szCs w:val="28"/>
        </w:rPr>
        <w:t>Структура национальной экономики. Понятие и сущность организации, ее место и роль в экономике страны. Классификация организаций. Особенности экономической деятельности организаций различных форм собственности и организационно-правовых форм. Жизненный цикл организации. Предпринимательская деятельность организации:</w:t>
      </w:r>
      <w:r w:rsidRPr="00C37AFA">
        <w:rPr>
          <w:bCs/>
          <w:color w:val="000000" w:themeColor="text1"/>
          <w:sz w:val="28"/>
          <w:szCs w:val="28"/>
        </w:rPr>
        <w:t xml:space="preserve"> понятие,</w:t>
      </w:r>
      <w:r w:rsidRPr="00C37AFA">
        <w:rPr>
          <w:color w:val="000000" w:themeColor="text1"/>
          <w:sz w:val="28"/>
          <w:szCs w:val="28"/>
        </w:rPr>
        <w:t xml:space="preserve"> основные черты, субъекты, формы, сферы предпринимательства.</w:t>
      </w:r>
      <w:r w:rsidRPr="00C37AFA">
        <w:rPr>
          <w:sz w:val="28"/>
          <w:szCs w:val="28"/>
        </w:rPr>
        <w:t xml:space="preserve"> </w:t>
      </w:r>
      <w:r w:rsidR="002C73AE">
        <w:rPr>
          <w:rFonts w:eastAsiaTheme="minorHAnsi"/>
          <w:sz w:val="28"/>
          <w:szCs w:val="28"/>
          <w:lang w:eastAsia="en-US"/>
        </w:rPr>
        <w:t>Государственное регулирование экономики организаций.</w:t>
      </w:r>
    </w:p>
    <w:p w14:paraId="2AC38280"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Экономическая среда функционирования организации. Состав и структура внешней среды. Факторы и резервы внутренней среды организации. Процессы вертикальной и горизонтальной интеграции организаций. Классификация объединений организаций. </w:t>
      </w:r>
      <w:r w:rsidRPr="00C37AFA">
        <w:rPr>
          <w:iCs/>
          <w:color w:val="000000" w:themeColor="text1"/>
          <w:sz w:val="28"/>
          <w:szCs w:val="28"/>
        </w:rPr>
        <w:t>Роль и значение объединений организаций в современной экономике.</w:t>
      </w:r>
    </w:p>
    <w:p w14:paraId="29722F4F" w14:textId="77777777" w:rsidR="00C37AFA" w:rsidRPr="00C37AFA" w:rsidRDefault="00C37AFA" w:rsidP="00C37AFA">
      <w:pPr>
        <w:ind w:firstLine="709"/>
        <w:jc w:val="both"/>
        <w:rPr>
          <w:i/>
          <w:sz w:val="28"/>
          <w:szCs w:val="28"/>
        </w:rPr>
      </w:pPr>
    </w:p>
    <w:p w14:paraId="1C8DB621" w14:textId="77777777" w:rsidR="00C37AFA" w:rsidRPr="00C37AFA" w:rsidRDefault="00C37AFA" w:rsidP="00C37AFA">
      <w:pPr>
        <w:ind w:firstLine="709"/>
        <w:jc w:val="both"/>
        <w:rPr>
          <w:bCs/>
          <w:i/>
          <w:color w:val="000000" w:themeColor="text1"/>
          <w:sz w:val="28"/>
          <w:szCs w:val="28"/>
        </w:rPr>
      </w:pPr>
      <w:r w:rsidRPr="00C37AFA">
        <w:rPr>
          <w:i/>
          <w:sz w:val="28"/>
          <w:szCs w:val="28"/>
        </w:rPr>
        <w:t>Тема 2. П</w:t>
      </w:r>
      <w:r w:rsidRPr="00C37AFA">
        <w:rPr>
          <w:i/>
          <w:color w:val="000000" w:themeColor="text1"/>
          <w:sz w:val="28"/>
          <w:szCs w:val="28"/>
        </w:rPr>
        <w:t>роизводственный процесс и принципы его организации</w:t>
      </w:r>
      <w:r w:rsidRPr="00C37AFA">
        <w:rPr>
          <w:bCs/>
          <w:i/>
          <w:color w:val="000000" w:themeColor="text1"/>
          <w:sz w:val="28"/>
          <w:szCs w:val="28"/>
        </w:rPr>
        <w:t xml:space="preserve"> </w:t>
      </w:r>
    </w:p>
    <w:p w14:paraId="0390CDF5"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Производственная структура организации. Типы производства и их характеристика. Понятие производственного процесса и его содержание. Производственный цикл. Принципы организации производственного процесса. Характеристика процесса оказания услуг.</w:t>
      </w:r>
    </w:p>
    <w:p w14:paraId="6539EBCB" w14:textId="77777777" w:rsidR="00C37AFA" w:rsidRPr="00C37AFA" w:rsidRDefault="00C37AFA" w:rsidP="00C37AFA">
      <w:pPr>
        <w:shd w:val="clear" w:color="auto" w:fill="FFFFFF"/>
        <w:ind w:firstLine="709"/>
        <w:jc w:val="both"/>
        <w:rPr>
          <w:color w:val="000000" w:themeColor="text1"/>
          <w:sz w:val="28"/>
          <w:szCs w:val="28"/>
        </w:rPr>
      </w:pPr>
      <w:r w:rsidRPr="00C37AFA">
        <w:rPr>
          <w:color w:val="000000" w:themeColor="text1"/>
          <w:sz w:val="28"/>
          <w:szCs w:val="28"/>
        </w:rPr>
        <w:lastRenderedPageBreak/>
        <w:t xml:space="preserve">Производственная программа организации. Производственная мощность – основа производственной программы. Виды производственной мощности. Показатели использования производственной мощности. Пути улучшения использования производственных мощностей. </w:t>
      </w:r>
    </w:p>
    <w:p w14:paraId="7A17C8FF" w14:textId="77777777" w:rsidR="00C37AFA" w:rsidRPr="00C37AFA" w:rsidRDefault="00C37AFA" w:rsidP="00C37AFA">
      <w:pPr>
        <w:ind w:firstLine="709"/>
        <w:rPr>
          <w:i/>
          <w:color w:val="000000" w:themeColor="text1"/>
          <w:sz w:val="28"/>
          <w:szCs w:val="28"/>
        </w:rPr>
      </w:pPr>
    </w:p>
    <w:p w14:paraId="7D86E14F"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3. Основные средства и нематериальные активы организации</w:t>
      </w:r>
    </w:p>
    <w:p w14:paraId="3A7E8B83"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Понятие и состав имущества организации, источники формирования. Основные средства организации: их состав, структура и воспроизводственная характеристика. Классификация основных средств и ее экономическое назначение. Методы оценки основных средств. Виды износа и амортизация основных средств организации. Методы расчета амортизационных отчислений. Факторы, влияющие на эффективное использование основных средств. Показатели эффективности использования основных средств. Пути повышения эффективности использования основных средств. </w:t>
      </w:r>
    </w:p>
    <w:p w14:paraId="23BAE527" w14:textId="77777777" w:rsidR="00C37AFA" w:rsidRPr="00C37AFA" w:rsidRDefault="00C37AFA" w:rsidP="00C37AFA">
      <w:pPr>
        <w:ind w:firstLine="709"/>
        <w:jc w:val="both"/>
        <w:rPr>
          <w:b/>
          <w:color w:val="000000" w:themeColor="text1"/>
          <w:sz w:val="28"/>
          <w:szCs w:val="28"/>
        </w:rPr>
      </w:pPr>
      <w:r w:rsidRPr="00C37AFA">
        <w:rPr>
          <w:color w:val="000000" w:themeColor="text1"/>
          <w:sz w:val="28"/>
          <w:szCs w:val="28"/>
        </w:rPr>
        <w:t>Нематериальные активы: понятие и состав. Оценка нематериальных активов. Амортизация нематериальных активов. Показатели эффективности использования нематериальных активов. Влияние нематериальных активов на показатели конкурентоспособности.</w:t>
      </w:r>
    </w:p>
    <w:p w14:paraId="53F5C45C" w14:textId="77777777" w:rsidR="00C37AFA" w:rsidRPr="00C37AFA" w:rsidRDefault="00C37AFA" w:rsidP="00C37AFA">
      <w:pPr>
        <w:ind w:firstLine="709"/>
        <w:rPr>
          <w:i/>
          <w:color w:val="000000" w:themeColor="text1"/>
          <w:sz w:val="28"/>
          <w:szCs w:val="28"/>
        </w:rPr>
      </w:pPr>
    </w:p>
    <w:p w14:paraId="167AEA4C" w14:textId="77777777" w:rsidR="00C37AFA" w:rsidRPr="00C37AFA" w:rsidRDefault="00C37AFA" w:rsidP="00C37AFA">
      <w:pPr>
        <w:ind w:firstLine="709"/>
        <w:rPr>
          <w:i/>
          <w:color w:val="000000" w:themeColor="text1"/>
          <w:sz w:val="28"/>
          <w:szCs w:val="28"/>
        </w:rPr>
      </w:pPr>
      <w:r w:rsidRPr="00C37AFA">
        <w:rPr>
          <w:i/>
          <w:color w:val="000000" w:themeColor="text1"/>
          <w:sz w:val="28"/>
          <w:szCs w:val="28"/>
        </w:rPr>
        <w:t>Тема 4. Оборотные средства организации</w:t>
      </w:r>
    </w:p>
    <w:p w14:paraId="047B162B" w14:textId="77777777" w:rsidR="00C37AFA" w:rsidRPr="00C37AFA" w:rsidRDefault="00C37AFA" w:rsidP="00C37AFA">
      <w:pPr>
        <w:ind w:firstLine="709"/>
        <w:jc w:val="both"/>
        <w:rPr>
          <w:color w:val="000000" w:themeColor="text1"/>
          <w:sz w:val="28"/>
          <w:szCs w:val="28"/>
        </w:rPr>
      </w:pPr>
      <w:r w:rsidRPr="00C37AFA">
        <w:rPr>
          <w:color w:val="000000" w:themeColor="text1"/>
          <w:spacing w:val="-2"/>
          <w:sz w:val="28"/>
          <w:szCs w:val="28"/>
        </w:rPr>
        <w:t xml:space="preserve">Оборотные средства </w:t>
      </w:r>
      <w:r w:rsidRPr="00C37AFA">
        <w:rPr>
          <w:color w:val="000000" w:themeColor="text1"/>
          <w:sz w:val="28"/>
          <w:szCs w:val="28"/>
        </w:rPr>
        <w:t>организации</w:t>
      </w:r>
      <w:r w:rsidRPr="00C37AFA">
        <w:rPr>
          <w:color w:val="000000" w:themeColor="text1"/>
          <w:spacing w:val="-2"/>
          <w:sz w:val="28"/>
          <w:szCs w:val="28"/>
        </w:rPr>
        <w:t xml:space="preserve">: понятие, состав и структура. </w:t>
      </w:r>
      <w:r w:rsidRPr="00C37AFA">
        <w:rPr>
          <w:rFonts w:eastAsia="TimesNewRomanPSMT"/>
          <w:color w:val="000000" w:themeColor="text1"/>
          <w:sz w:val="28"/>
          <w:szCs w:val="28"/>
        </w:rPr>
        <w:t>Классификация оборотных средств.</w:t>
      </w:r>
      <w:r w:rsidRPr="00C37AFA">
        <w:rPr>
          <w:color w:val="000000" w:themeColor="text1"/>
          <w:spacing w:val="-2"/>
          <w:sz w:val="28"/>
          <w:szCs w:val="28"/>
        </w:rPr>
        <w:t xml:space="preserve"> </w:t>
      </w:r>
      <w:r w:rsidRPr="00C37AFA">
        <w:rPr>
          <w:color w:val="000000" w:themeColor="text1"/>
          <w:sz w:val="28"/>
          <w:szCs w:val="28"/>
        </w:rPr>
        <w:t xml:space="preserve">Факторы, влияющие на формирование оборотных средств организации. </w:t>
      </w:r>
      <w:r w:rsidRPr="00C37AFA">
        <w:rPr>
          <w:color w:val="000000" w:themeColor="text1"/>
          <w:spacing w:val="-2"/>
          <w:sz w:val="28"/>
          <w:szCs w:val="28"/>
        </w:rPr>
        <w:t>Источники формирования оборотных средств. Стадии кругооборота оборотных средств. Рациональное использование оборотных средств: нормирование, п</w:t>
      </w:r>
      <w:r w:rsidRPr="00C37AFA">
        <w:rPr>
          <w:color w:val="000000" w:themeColor="text1"/>
          <w:sz w:val="28"/>
          <w:szCs w:val="28"/>
        </w:rPr>
        <w:t xml:space="preserve">оказатели эффективности использования оборотных средств. </w:t>
      </w:r>
      <w:r w:rsidRPr="00C37AFA">
        <w:rPr>
          <w:iCs/>
          <w:color w:val="000000" w:themeColor="text1"/>
          <w:sz w:val="28"/>
          <w:szCs w:val="28"/>
        </w:rPr>
        <w:t xml:space="preserve">Управление денежными средствами и текущей платежеспособностью организации. </w:t>
      </w:r>
      <w:r w:rsidRPr="00C37AFA">
        <w:rPr>
          <w:color w:val="000000" w:themeColor="text1"/>
          <w:sz w:val="28"/>
          <w:szCs w:val="28"/>
        </w:rPr>
        <w:t xml:space="preserve">Способы ускорения оборачиваемости оборотных средств. </w:t>
      </w:r>
    </w:p>
    <w:p w14:paraId="010E17B6" w14:textId="77777777" w:rsidR="00C37AFA" w:rsidRPr="00C37AFA" w:rsidRDefault="00C37AFA" w:rsidP="00C37AFA">
      <w:pPr>
        <w:ind w:firstLine="709"/>
        <w:jc w:val="both"/>
        <w:rPr>
          <w:i/>
          <w:color w:val="000000" w:themeColor="text1"/>
          <w:sz w:val="28"/>
          <w:szCs w:val="28"/>
        </w:rPr>
      </w:pPr>
    </w:p>
    <w:p w14:paraId="14B05B6A" w14:textId="77777777" w:rsidR="00C37AFA" w:rsidRPr="00C37AFA" w:rsidRDefault="00C37AFA" w:rsidP="00C37AFA">
      <w:pPr>
        <w:ind w:firstLine="709"/>
        <w:jc w:val="both"/>
        <w:rPr>
          <w:i/>
          <w:color w:val="000000" w:themeColor="text1"/>
          <w:sz w:val="28"/>
          <w:szCs w:val="28"/>
        </w:rPr>
      </w:pPr>
      <w:r w:rsidRPr="00C37AFA">
        <w:rPr>
          <w:i/>
          <w:color w:val="000000" w:themeColor="text1"/>
          <w:sz w:val="28"/>
          <w:szCs w:val="28"/>
        </w:rPr>
        <w:t xml:space="preserve">Тема 5. Трудовые ресурсы организации и формы стимулирования труда </w:t>
      </w:r>
    </w:p>
    <w:p w14:paraId="4CAFB11F"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Трудовые ресурсы организации. Персонал организации, его классификация. Количественная и качественная характеристика персонала организации. Организация и нормирование труда. Производительность труда, ее значение в повышении эффективности деятельности организации. Показатели производительности труда. Резервы и факторы роста производительности труда. </w:t>
      </w:r>
    </w:p>
    <w:p w14:paraId="0B2ADFC6" w14:textId="77777777" w:rsidR="00C37AFA" w:rsidRPr="00C37AFA" w:rsidRDefault="00C37AFA" w:rsidP="00C37AFA">
      <w:pPr>
        <w:shd w:val="clear" w:color="auto" w:fill="FFFFFF"/>
        <w:ind w:firstLine="709"/>
        <w:jc w:val="both"/>
        <w:rPr>
          <w:color w:val="000000" w:themeColor="text1"/>
          <w:sz w:val="28"/>
          <w:szCs w:val="28"/>
        </w:rPr>
      </w:pPr>
      <w:r w:rsidRPr="00C37AFA">
        <w:rPr>
          <w:color w:val="000000" w:themeColor="text1"/>
          <w:sz w:val="28"/>
          <w:szCs w:val="28"/>
        </w:rPr>
        <w:t xml:space="preserve">Мотивация и стимулирование труда. Сущность и принципы организации оплаты труда. Формы и системы оплаты труда. Стимулирующие программы. </w:t>
      </w:r>
    </w:p>
    <w:p w14:paraId="06D76123" w14:textId="77777777" w:rsidR="00C37AFA" w:rsidRPr="00C37AFA" w:rsidRDefault="00C37AFA" w:rsidP="00C37AFA">
      <w:pPr>
        <w:ind w:firstLine="709"/>
        <w:rPr>
          <w:i/>
          <w:color w:val="000000" w:themeColor="text1"/>
          <w:sz w:val="28"/>
          <w:szCs w:val="28"/>
        </w:rPr>
      </w:pPr>
    </w:p>
    <w:p w14:paraId="0FB623A8" w14:textId="77777777" w:rsidR="00C37AFA" w:rsidRPr="00C37AFA" w:rsidRDefault="00C37AFA" w:rsidP="00C37AFA">
      <w:pPr>
        <w:ind w:firstLine="709"/>
        <w:rPr>
          <w:bCs/>
          <w:i/>
          <w:color w:val="000000" w:themeColor="text1"/>
          <w:sz w:val="28"/>
          <w:szCs w:val="28"/>
        </w:rPr>
      </w:pPr>
      <w:r w:rsidRPr="00C37AFA">
        <w:rPr>
          <w:i/>
          <w:color w:val="000000" w:themeColor="text1"/>
          <w:sz w:val="28"/>
          <w:szCs w:val="28"/>
        </w:rPr>
        <w:t>Тема 6. Финансовые результаты деятельности организации</w:t>
      </w:r>
    </w:p>
    <w:p w14:paraId="59829063"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t xml:space="preserve">Доходы организации: состав и структура. Общий (валовый) доход, выручка от реализации продукции, выполнения работ, оказания услуг. Факторы, влияющие на формирование валового дохода, резервы его роста. </w:t>
      </w:r>
    </w:p>
    <w:p w14:paraId="00EA1430" w14:textId="77777777" w:rsidR="00C37AFA" w:rsidRPr="00C37AFA" w:rsidRDefault="00C37AFA" w:rsidP="00C37AFA">
      <w:pPr>
        <w:ind w:firstLine="709"/>
        <w:jc w:val="both"/>
        <w:rPr>
          <w:color w:val="000000" w:themeColor="text1"/>
          <w:sz w:val="28"/>
          <w:szCs w:val="28"/>
        </w:rPr>
      </w:pPr>
      <w:r w:rsidRPr="00C37AFA">
        <w:rPr>
          <w:color w:val="000000" w:themeColor="text1"/>
          <w:sz w:val="28"/>
          <w:szCs w:val="28"/>
        </w:rPr>
        <w:lastRenderedPageBreak/>
        <w:t>Расходы организации и их классификация. Понятие затрат и расходов организации. Классификация затрат: по экономическим элементам, статьям калькуляции. Себестоимость продукции. Методы калькулирования себестоимости. Смета затрат на производство. Факторы, влияющие на себестоимость продукции. Направления снижения себестоимости продукции.</w:t>
      </w:r>
    </w:p>
    <w:p w14:paraId="2F153055" w14:textId="77777777" w:rsidR="00C37AFA" w:rsidRPr="00C37AFA" w:rsidRDefault="00C37AFA" w:rsidP="00C37AFA">
      <w:pPr>
        <w:ind w:firstLine="709"/>
        <w:jc w:val="both"/>
        <w:rPr>
          <w:rFonts w:eastAsia="TimesNewRomanPSMT"/>
          <w:sz w:val="28"/>
          <w:szCs w:val="28"/>
        </w:rPr>
      </w:pPr>
      <w:r w:rsidRPr="00C37AFA">
        <w:rPr>
          <w:color w:val="000000" w:themeColor="text1"/>
          <w:sz w:val="28"/>
          <w:szCs w:val="28"/>
        </w:rPr>
        <w:t>Прибыль организации, ее функции и виды. Факторы, определяющие прибыль. Формирование, распределение и использование прибыли. Рентабельность, ее значение и виды. Рентабельность организации и продукции, работ и услуг. Показатели экономической эффективности деятельности организации и основные направления ее повышения.</w:t>
      </w:r>
    </w:p>
    <w:p w14:paraId="5AEBFDE0" w14:textId="77777777" w:rsidR="00C37AFA" w:rsidRPr="00C37AFA" w:rsidRDefault="00C37AFA" w:rsidP="00C37AFA">
      <w:pPr>
        <w:ind w:firstLine="709"/>
        <w:jc w:val="both"/>
        <w:rPr>
          <w:sz w:val="28"/>
          <w:szCs w:val="28"/>
        </w:rPr>
      </w:pPr>
      <w:r w:rsidRPr="00C37AFA">
        <w:rPr>
          <w:sz w:val="28"/>
          <w:szCs w:val="28"/>
        </w:rPr>
        <w:t>Понятие и виды цен. Ценовая политика организации, этапы ее разработки. Факторы, влияющие на уровень цен. Методы ценообразования. Выбор ценовой страте</w:t>
      </w:r>
      <w:r w:rsidRPr="00C37AFA">
        <w:rPr>
          <w:sz w:val="28"/>
          <w:szCs w:val="28"/>
        </w:rPr>
        <w:softHyphen/>
        <w:t xml:space="preserve">гии организации. </w:t>
      </w:r>
    </w:p>
    <w:p w14:paraId="2A776D47" w14:textId="77777777" w:rsidR="00C37AFA" w:rsidRPr="00C37AFA" w:rsidRDefault="00C37AFA" w:rsidP="00C37AFA">
      <w:pPr>
        <w:autoSpaceDE w:val="0"/>
        <w:autoSpaceDN w:val="0"/>
        <w:adjustRightInd w:val="0"/>
        <w:ind w:firstLine="709"/>
        <w:jc w:val="both"/>
        <w:rPr>
          <w:bCs/>
          <w:i/>
          <w:iCs/>
          <w:sz w:val="28"/>
          <w:szCs w:val="28"/>
        </w:rPr>
      </w:pPr>
    </w:p>
    <w:p w14:paraId="42A8185B" w14:textId="77777777" w:rsidR="00C37AFA" w:rsidRPr="00C37AFA" w:rsidRDefault="00C37AFA" w:rsidP="00C37AFA">
      <w:pPr>
        <w:autoSpaceDE w:val="0"/>
        <w:autoSpaceDN w:val="0"/>
        <w:adjustRightInd w:val="0"/>
        <w:ind w:firstLine="709"/>
        <w:jc w:val="both"/>
        <w:rPr>
          <w:bCs/>
          <w:i/>
          <w:iCs/>
          <w:sz w:val="28"/>
          <w:szCs w:val="28"/>
        </w:rPr>
      </w:pPr>
      <w:r w:rsidRPr="00C37AFA">
        <w:rPr>
          <w:bCs/>
          <w:i/>
          <w:iCs/>
          <w:sz w:val="28"/>
          <w:szCs w:val="28"/>
        </w:rPr>
        <w:t>Тема 7. Инновационная деятельность, качество продукции и конкурентоспособность организации</w:t>
      </w:r>
    </w:p>
    <w:p w14:paraId="45BB338D" w14:textId="45C13254" w:rsidR="00C37AFA" w:rsidRPr="00C37AFA" w:rsidRDefault="00C37AFA" w:rsidP="00C37AFA">
      <w:pPr>
        <w:autoSpaceDE w:val="0"/>
        <w:autoSpaceDN w:val="0"/>
        <w:adjustRightInd w:val="0"/>
        <w:ind w:firstLine="709"/>
        <w:jc w:val="both"/>
        <w:rPr>
          <w:sz w:val="28"/>
          <w:szCs w:val="28"/>
        </w:rPr>
      </w:pPr>
      <w:r w:rsidRPr="00C37AFA">
        <w:rPr>
          <w:sz w:val="28"/>
          <w:szCs w:val="28"/>
        </w:rPr>
        <w:t>Понятие и виды инноваций. Принципы и организация инновационной деятельности. Роль инноваций в развитии организации. Стратегия инновационной деятельности. Инновационные проекты: их формирование, оценка и выбор. Особенности управления инновационной деятельностью организации: приемы и методы.</w:t>
      </w:r>
    </w:p>
    <w:p w14:paraId="39B56F8E" w14:textId="77777777" w:rsidR="00C37AFA" w:rsidRPr="00C37AFA" w:rsidRDefault="00C37AFA" w:rsidP="00C37AFA">
      <w:pPr>
        <w:autoSpaceDE w:val="0"/>
        <w:autoSpaceDN w:val="0"/>
        <w:adjustRightInd w:val="0"/>
        <w:ind w:firstLine="709"/>
        <w:jc w:val="both"/>
        <w:rPr>
          <w:sz w:val="28"/>
          <w:szCs w:val="28"/>
        </w:rPr>
      </w:pPr>
      <w:r w:rsidRPr="00C37AFA">
        <w:rPr>
          <w:sz w:val="28"/>
          <w:szCs w:val="28"/>
        </w:rPr>
        <w:t>Понятие качества продукции. Оценка качества продукции: задачи, объекты, функции и организация контроля. Система показателей качества. Единичные и комплексные, абсолютные и относительные показатели. Государственные и международные стандарты и системы качества. Система управления качеством, ее сущность, функции и динамика развития. «Петля качества». Методы управления качеством продукции в условиях нестабильной экономической ситуации. Стандартизация и сертификация продукции. Техническое регулирование и технические регламенты. Порядок сертификации продукции. Обязательная и добровольная сертификации.</w:t>
      </w:r>
    </w:p>
    <w:p w14:paraId="0085716F" w14:textId="77777777" w:rsidR="00C37AFA" w:rsidRPr="00C37AFA" w:rsidRDefault="00C37AFA" w:rsidP="00C37AFA">
      <w:pPr>
        <w:autoSpaceDE w:val="0"/>
        <w:autoSpaceDN w:val="0"/>
        <w:adjustRightInd w:val="0"/>
        <w:ind w:firstLine="709"/>
        <w:jc w:val="both"/>
        <w:rPr>
          <w:sz w:val="28"/>
          <w:szCs w:val="28"/>
        </w:rPr>
      </w:pPr>
      <w:r w:rsidRPr="00C37AFA">
        <w:rPr>
          <w:sz w:val="28"/>
          <w:szCs w:val="28"/>
        </w:rPr>
        <w:t>Понятие конкурентоспособности организации и ее продукции. Факторы, влияющие на конкурентоспособность организации. Методы оценки конкурентоспособности организации и ее продукции.</w:t>
      </w:r>
    </w:p>
    <w:p w14:paraId="1A5D5072" w14:textId="77777777" w:rsidR="00C37AFA" w:rsidRPr="00C37AFA" w:rsidRDefault="00C37AFA" w:rsidP="00C37AFA">
      <w:pPr>
        <w:autoSpaceDE w:val="0"/>
        <w:autoSpaceDN w:val="0"/>
        <w:adjustRightInd w:val="0"/>
        <w:ind w:firstLine="709"/>
        <w:jc w:val="both"/>
        <w:rPr>
          <w:sz w:val="28"/>
          <w:szCs w:val="28"/>
        </w:rPr>
      </w:pPr>
    </w:p>
    <w:p w14:paraId="08E3E3D6" w14:textId="77777777" w:rsidR="00C37AFA" w:rsidRPr="00C37AFA" w:rsidRDefault="00C37AFA" w:rsidP="00C37AFA">
      <w:pPr>
        <w:ind w:firstLine="709"/>
        <w:jc w:val="both"/>
        <w:rPr>
          <w:i/>
          <w:sz w:val="28"/>
          <w:szCs w:val="28"/>
        </w:rPr>
      </w:pPr>
      <w:r w:rsidRPr="00C37AFA">
        <w:rPr>
          <w:i/>
          <w:color w:val="000000" w:themeColor="text1"/>
          <w:sz w:val="28"/>
          <w:szCs w:val="28"/>
        </w:rPr>
        <w:t xml:space="preserve">Тема 8. </w:t>
      </w:r>
      <w:r w:rsidRPr="00C37AFA">
        <w:rPr>
          <w:i/>
          <w:sz w:val="28"/>
          <w:szCs w:val="28"/>
        </w:rPr>
        <w:t>Планирование деятельности организации</w:t>
      </w:r>
    </w:p>
    <w:p w14:paraId="29A82D1F" w14:textId="3521C957" w:rsidR="00C37AFA" w:rsidRPr="00C37AFA" w:rsidRDefault="00C37AFA" w:rsidP="00C37AFA">
      <w:pPr>
        <w:ind w:firstLine="709"/>
        <w:jc w:val="both"/>
        <w:rPr>
          <w:iCs/>
          <w:sz w:val="28"/>
          <w:szCs w:val="28"/>
        </w:rPr>
      </w:pPr>
      <w:r w:rsidRPr="00C37AFA">
        <w:rPr>
          <w:iCs/>
          <w:sz w:val="28"/>
          <w:szCs w:val="28"/>
        </w:rPr>
        <w:t xml:space="preserve">Содержание, цели и принципы планирования. Классификация планов предприятия. Этапы и методы планирования. </w:t>
      </w:r>
      <w:r w:rsidR="00E210B8" w:rsidRPr="00C007FD">
        <w:rPr>
          <w:sz w:val="28"/>
          <w:szCs w:val="28"/>
        </w:rPr>
        <w:t xml:space="preserve">Планирование как звено системы управления </w:t>
      </w:r>
      <w:r w:rsidR="00E210B8">
        <w:rPr>
          <w:sz w:val="28"/>
          <w:szCs w:val="28"/>
        </w:rPr>
        <w:t>организацией</w:t>
      </w:r>
      <w:r w:rsidR="00E210B8" w:rsidRPr="00C007FD">
        <w:rPr>
          <w:sz w:val="28"/>
          <w:szCs w:val="28"/>
        </w:rPr>
        <w:t xml:space="preserve">. </w:t>
      </w:r>
      <w:r w:rsidRPr="00C37AFA">
        <w:rPr>
          <w:iCs/>
          <w:sz w:val="28"/>
          <w:szCs w:val="28"/>
        </w:rPr>
        <w:t>Оперативно-календарное планирование. Стратегическое и тактическое планирование. Назначение и содержание бизнес-плана.</w:t>
      </w:r>
    </w:p>
    <w:p w14:paraId="007849F5" w14:textId="77777777" w:rsidR="009D49F2" w:rsidRPr="00C37AFA" w:rsidRDefault="009D49F2" w:rsidP="003D09C5">
      <w:pPr>
        <w:spacing w:line="360" w:lineRule="auto"/>
        <w:rPr>
          <w:b/>
          <w:bCs/>
          <w:iCs/>
          <w:sz w:val="32"/>
          <w:szCs w:val="32"/>
        </w:rPr>
      </w:pPr>
    </w:p>
    <w:p w14:paraId="51C2A35B" w14:textId="77777777" w:rsidR="008A094D" w:rsidRDefault="008A094D" w:rsidP="003D09C5">
      <w:pPr>
        <w:spacing w:line="360" w:lineRule="auto"/>
        <w:rPr>
          <w:b/>
          <w:bCs/>
          <w:iCs/>
          <w:sz w:val="28"/>
          <w:szCs w:val="28"/>
        </w:rPr>
      </w:pPr>
    </w:p>
    <w:p w14:paraId="653F5AA1" w14:textId="77777777" w:rsidR="008A094D" w:rsidRDefault="008A094D" w:rsidP="003D09C5">
      <w:pPr>
        <w:spacing w:line="360" w:lineRule="auto"/>
        <w:rPr>
          <w:b/>
          <w:bCs/>
          <w:iCs/>
          <w:sz w:val="28"/>
          <w:szCs w:val="28"/>
        </w:rPr>
      </w:pPr>
    </w:p>
    <w:p w14:paraId="1DFE9B06" w14:textId="122FD381" w:rsidR="009C7357" w:rsidRDefault="009C7357" w:rsidP="003D09C5">
      <w:pPr>
        <w:spacing w:line="360" w:lineRule="auto"/>
        <w:rPr>
          <w:b/>
          <w:bCs/>
          <w:iCs/>
          <w:sz w:val="28"/>
          <w:szCs w:val="28"/>
        </w:rPr>
      </w:pPr>
      <w:r w:rsidRPr="003D09C5">
        <w:rPr>
          <w:b/>
          <w:bCs/>
          <w:iCs/>
          <w:sz w:val="28"/>
          <w:szCs w:val="28"/>
        </w:rPr>
        <w:lastRenderedPageBreak/>
        <w:t>5.2. Учебно-тематический план</w:t>
      </w:r>
    </w:p>
    <w:p w14:paraId="4F2063D7" w14:textId="77777777" w:rsidR="003D09C5" w:rsidRDefault="003D09C5" w:rsidP="009C7357">
      <w:pPr>
        <w:jc w:val="center"/>
        <w:rPr>
          <w:bCs/>
          <w:color w:val="000000"/>
          <w:lang w:eastAsia="ar-SA"/>
        </w:rPr>
      </w:pPr>
    </w:p>
    <w:tbl>
      <w:tblPr>
        <w:tblW w:w="509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450"/>
        <w:gridCol w:w="832"/>
        <w:gridCol w:w="683"/>
        <w:gridCol w:w="699"/>
        <w:gridCol w:w="866"/>
        <w:gridCol w:w="710"/>
        <w:gridCol w:w="2682"/>
      </w:tblGrid>
      <w:tr w:rsidR="00183E00" w:rsidRPr="00AB220D" w14:paraId="4BF757EE" w14:textId="77777777" w:rsidTr="003A16F3">
        <w:trPr>
          <w:trHeight w:val="384"/>
        </w:trPr>
        <w:tc>
          <w:tcPr>
            <w:tcW w:w="313" w:type="pct"/>
            <w:vMerge w:val="restart"/>
            <w:shd w:val="clear" w:color="auto" w:fill="auto"/>
          </w:tcPr>
          <w:p w14:paraId="6AF8481B" w14:textId="77777777" w:rsidR="006D6CC5" w:rsidRPr="00AB220D" w:rsidRDefault="006D6CC5" w:rsidP="00183E00">
            <w:pPr>
              <w:tabs>
                <w:tab w:val="right" w:pos="851"/>
              </w:tabs>
              <w:jc w:val="both"/>
            </w:pPr>
            <w:r w:rsidRPr="00AB220D">
              <w:t>№</w:t>
            </w:r>
          </w:p>
          <w:p w14:paraId="51F32BB1" w14:textId="0C479C3B" w:rsidR="006D6CC5" w:rsidRPr="00AB220D" w:rsidRDefault="006D6CC5" w:rsidP="00183E00">
            <w:pPr>
              <w:tabs>
                <w:tab w:val="right" w:pos="851"/>
              </w:tabs>
              <w:jc w:val="both"/>
            </w:pPr>
            <w:r w:rsidRPr="00AB220D">
              <w:t>п/п</w:t>
            </w:r>
          </w:p>
        </w:tc>
        <w:tc>
          <w:tcPr>
            <w:tcW w:w="1287" w:type="pct"/>
            <w:vMerge w:val="restart"/>
            <w:shd w:val="clear" w:color="auto" w:fill="auto"/>
          </w:tcPr>
          <w:p w14:paraId="78E0171D" w14:textId="77777777" w:rsidR="006D6CC5" w:rsidRPr="00AB220D" w:rsidRDefault="006D6CC5" w:rsidP="003A16F3">
            <w:pPr>
              <w:tabs>
                <w:tab w:val="right" w:pos="851"/>
              </w:tabs>
              <w:jc w:val="center"/>
              <w:rPr>
                <w:sz w:val="22"/>
                <w:szCs w:val="22"/>
              </w:rPr>
            </w:pPr>
            <w:r w:rsidRPr="00AB220D">
              <w:rPr>
                <w:b/>
                <w:sz w:val="22"/>
                <w:szCs w:val="22"/>
              </w:rPr>
              <w:t>Наименование тем (разделов) дисциплины</w:t>
            </w:r>
          </w:p>
        </w:tc>
        <w:tc>
          <w:tcPr>
            <w:tcW w:w="1991" w:type="pct"/>
            <w:gridSpan w:val="5"/>
          </w:tcPr>
          <w:p w14:paraId="47E3B05E" w14:textId="77777777" w:rsidR="006D6CC5" w:rsidRPr="00AB220D" w:rsidRDefault="006D6CC5" w:rsidP="003A16F3">
            <w:pPr>
              <w:tabs>
                <w:tab w:val="right" w:pos="851"/>
              </w:tabs>
              <w:jc w:val="center"/>
              <w:rPr>
                <w:b/>
              </w:rPr>
            </w:pPr>
            <w:r w:rsidRPr="00AB220D">
              <w:rPr>
                <w:b/>
              </w:rPr>
              <w:t>Трудоемкость в часах</w:t>
            </w:r>
          </w:p>
        </w:tc>
        <w:tc>
          <w:tcPr>
            <w:tcW w:w="1410" w:type="pct"/>
            <w:vMerge w:val="restart"/>
            <w:shd w:val="clear" w:color="auto" w:fill="auto"/>
          </w:tcPr>
          <w:p w14:paraId="04F1D14E" w14:textId="77777777" w:rsidR="006D6CC5" w:rsidRPr="00AB220D" w:rsidRDefault="006D6CC5" w:rsidP="00F25193">
            <w:pPr>
              <w:tabs>
                <w:tab w:val="right" w:pos="851"/>
              </w:tabs>
              <w:jc w:val="center"/>
              <w:rPr>
                <w:b/>
              </w:rPr>
            </w:pPr>
            <w:r w:rsidRPr="00AB220D">
              <w:rPr>
                <w:b/>
              </w:rPr>
              <w:t>Формы текущего контроля успеваемости</w:t>
            </w:r>
          </w:p>
        </w:tc>
      </w:tr>
      <w:tr w:rsidR="00F25193" w:rsidRPr="00AB220D" w14:paraId="79FB2A29" w14:textId="77777777" w:rsidTr="003A16F3">
        <w:trPr>
          <w:trHeight w:val="1268"/>
        </w:trPr>
        <w:tc>
          <w:tcPr>
            <w:tcW w:w="313" w:type="pct"/>
            <w:vMerge/>
            <w:shd w:val="clear" w:color="auto" w:fill="auto"/>
          </w:tcPr>
          <w:p w14:paraId="6AF520F2" w14:textId="77777777" w:rsidR="006D6CC5" w:rsidRPr="00AB220D" w:rsidRDefault="006D6CC5" w:rsidP="00183E00">
            <w:pPr>
              <w:tabs>
                <w:tab w:val="right" w:pos="851"/>
              </w:tabs>
              <w:jc w:val="both"/>
            </w:pPr>
          </w:p>
        </w:tc>
        <w:tc>
          <w:tcPr>
            <w:tcW w:w="1287" w:type="pct"/>
            <w:vMerge/>
            <w:shd w:val="clear" w:color="auto" w:fill="auto"/>
          </w:tcPr>
          <w:p w14:paraId="58FDDBCC" w14:textId="77777777" w:rsidR="006D6CC5" w:rsidRPr="00AB220D" w:rsidRDefault="006D6CC5" w:rsidP="00183E00">
            <w:pPr>
              <w:tabs>
                <w:tab w:val="right" w:pos="851"/>
              </w:tabs>
              <w:jc w:val="both"/>
            </w:pPr>
          </w:p>
        </w:tc>
        <w:tc>
          <w:tcPr>
            <w:tcW w:w="437" w:type="pct"/>
            <w:vMerge w:val="restart"/>
            <w:shd w:val="clear" w:color="auto" w:fill="auto"/>
            <w:textDirection w:val="btLr"/>
          </w:tcPr>
          <w:p w14:paraId="1DE612EE" w14:textId="77777777" w:rsidR="006D6CC5" w:rsidRPr="00AB220D" w:rsidRDefault="006D6CC5" w:rsidP="00F25193">
            <w:pPr>
              <w:tabs>
                <w:tab w:val="right" w:pos="851"/>
              </w:tabs>
              <w:jc w:val="center"/>
              <w:rPr>
                <w:b/>
              </w:rPr>
            </w:pPr>
            <w:r w:rsidRPr="00AB220D">
              <w:rPr>
                <w:b/>
              </w:rPr>
              <w:t>Всего</w:t>
            </w:r>
          </w:p>
        </w:tc>
        <w:tc>
          <w:tcPr>
            <w:tcW w:w="1181" w:type="pct"/>
            <w:gridSpan w:val="3"/>
            <w:shd w:val="clear" w:color="auto" w:fill="auto"/>
          </w:tcPr>
          <w:p w14:paraId="1E70E491" w14:textId="77777777" w:rsidR="006D6CC5" w:rsidRPr="00AB220D" w:rsidRDefault="006D6CC5" w:rsidP="00F25193">
            <w:pPr>
              <w:tabs>
                <w:tab w:val="right" w:pos="851"/>
              </w:tabs>
              <w:jc w:val="center"/>
              <w:rPr>
                <w:b/>
              </w:rPr>
            </w:pPr>
            <w:r w:rsidRPr="00AB220D">
              <w:rPr>
                <w:b/>
              </w:rPr>
              <w:t>Контактная работа - Аудиторная работа</w:t>
            </w:r>
          </w:p>
        </w:tc>
        <w:tc>
          <w:tcPr>
            <w:tcW w:w="372" w:type="pct"/>
            <w:vMerge w:val="restart"/>
            <w:shd w:val="clear" w:color="auto" w:fill="auto"/>
            <w:textDirection w:val="btLr"/>
          </w:tcPr>
          <w:p w14:paraId="6BFD59AD" w14:textId="77777777" w:rsidR="006D6CC5" w:rsidRPr="00AB220D" w:rsidRDefault="006D6CC5" w:rsidP="00F25193">
            <w:pPr>
              <w:tabs>
                <w:tab w:val="right" w:pos="851"/>
              </w:tabs>
              <w:jc w:val="center"/>
            </w:pPr>
            <w:r w:rsidRPr="00AB220D">
              <w:rPr>
                <w:b/>
              </w:rPr>
              <w:t>Самостоятельная работа</w:t>
            </w:r>
          </w:p>
        </w:tc>
        <w:tc>
          <w:tcPr>
            <w:tcW w:w="1410" w:type="pct"/>
            <w:vMerge/>
            <w:shd w:val="clear" w:color="auto" w:fill="auto"/>
          </w:tcPr>
          <w:p w14:paraId="71663B3B" w14:textId="77777777" w:rsidR="006D6CC5" w:rsidRPr="00AB220D" w:rsidRDefault="006D6CC5" w:rsidP="00183E00">
            <w:pPr>
              <w:tabs>
                <w:tab w:val="right" w:pos="851"/>
              </w:tabs>
              <w:jc w:val="both"/>
            </w:pPr>
          </w:p>
        </w:tc>
      </w:tr>
      <w:tr w:rsidR="00183E00" w:rsidRPr="00AB220D" w14:paraId="21353D6E" w14:textId="77777777" w:rsidTr="003A16F3">
        <w:trPr>
          <w:cantSplit/>
          <w:trHeight w:val="2814"/>
        </w:trPr>
        <w:tc>
          <w:tcPr>
            <w:tcW w:w="313" w:type="pct"/>
            <w:vMerge/>
            <w:shd w:val="clear" w:color="auto" w:fill="auto"/>
          </w:tcPr>
          <w:p w14:paraId="338D5E1B" w14:textId="77777777" w:rsidR="006D6CC5" w:rsidRPr="00AB220D" w:rsidRDefault="006D6CC5" w:rsidP="00183E00">
            <w:pPr>
              <w:tabs>
                <w:tab w:val="right" w:pos="851"/>
              </w:tabs>
              <w:jc w:val="both"/>
            </w:pPr>
          </w:p>
        </w:tc>
        <w:tc>
          <w:tcPr>
            <w:tcW w:w="1287" w:type="pct"/>
            <w:vMerge/>
            <w:shd w:val="clear" w:color="auto" w:fill="auto"/>
          </w:tcPr>
          <w:p w14:paraId="51600B59" w14:textId="77777777" w:rsidR="006D6CC5" w:rsidRPr="00AB220D" w:rsidRDefault="006D6CC5" w:rsidP="00183E00">
            <w:pPr>
              <w:tabs>
                <w:tab w:val="right" w:pos="851"/>
              </w:tabs>
              <w:jc w:val="both"/>
            </w:pPr>
          </w:p>
        </w:tc>
        <w:tc>
          <w:tcPr>
            <w:tcW w:w="437" w:type="pct"/>
            <w:vMerge/>
            <w:shd w:val="clear" w:color="auto" w:fill="auto"/>
          </w:tcPr>
          <w:p w14:paraId="6CA0317E" w14:textId="77777777" w:rsidR="006D6CC5" w:rsidRPr="00AB220D" w:rsidRDefault="006D6CC5" w:rsidP="00183E00">
            <w:pPr>
              <w:tabs>
                <w:tab w:val="right" w:pos="851"/>
              </w:tabs>
              <w:jc w:val="both"/>
            </w:pPr>
          </w:p>
        </w:tc>
        <w:tc>
          <w:tcPr>
            <w:tcW w:w="359" w:type="pct"/>
            <w:shd w:val="clear" w:color="auto" w:fill="auto"/>
            <w:textDirection w:val="btLr"/>
          </w:tcPr>
          <w:p w14:paraId="589798A5" w14:textId="77777777" w:rsidR="006D6CC5" w:rsidRPr="00AB220D" w:rsidRDefault="006D6CC5" w:rsidP="00F25193">
            <w:pPr>
              <w:tabs>
                <w:tab w:val="right" w:pos="851"/>
              </w:tabs>
              <w:jc w:val="center"/>
            </w:pPr>
            <w:r w:rsidRPr="00AB220D">
              <w:t>Общая, в т.ч.:</w:t>
            </w:r>
          </w:p>
        </w:tc>
        <w:tc>
          <w:tcPr>
            <w:tcW w:w="367" w:type="pct"/>
            <w:shd w:val="clear" w:color="auto" w:fill="auto"/>
            <w:textDirection w:val="btLr"/>
          </w:tcPr>
          <w:p w14:paraId="4AC7E51B" w14:textId="77777777" w:rsidR="006D6CC5" w:rsidRPr="00AB220D" w:rsidRDefault="006D6CC5" w:rsidP="00F25193">
            <w:pPr>
              <w:tabs>
                <w:tab w:val="right" w:pos="851"/>
              </w:tabs>
              <w:jc w:val="center"/>
            </w:pPr>
            <w:r w:rsidRPr="00AB220D">
              <w:t>Лекции</w:t>
            </w:r>
          </w:p>
        </w:tc>
        <w:tc>
          <w:tcPr>
            <w:tcW w:w="455" w:type="pct"/>
            <w:shd w:val="clear" w:color="auto" w:fill="auto"/>
            <w:textDirection w:val="btLr"/>
          </w:tcPr>
          <w:p w14:paraId="56297B94" w14:textId="77777777" w:rsidR="002C73AE" w:rsidRDefault="006D6CC5" w:rsidP="00F25193">
            <w:pPr>
              <w:tabs>
                <w:tab w:val="right" w:pos="851"/>
              </w:tabs>
              <w:jc w:val="center"/>
              <w:rPr>
                <w:sz w:val="22"/>
                <w:szCs w:val="22"/>
              </w:rPr>
            </w:pPr>
            <w:r w:rsidRPr="00AB220D">
              <w:rPr>
                <w:sz w:val="22"/>
                <w:szCs w:val="22"/>
              </w:rPr>
              <w:t xml:space="preserve">Семинары, </w:t>
            </w:r>
          </w:p>
          <w:p w14:paraId="71AD1D9D" w14:textId="48F4107E" w:rsidR="006D6CC5" w:rsidRPr="00AB220D" w:rsidRDefault="00183E00" w:rsidP="00F25193">
            <w:pPr>
              <w:tabs>
                <w:tab w:val="right" w:pos="851"/>
              </w:tabs>
              <w:jc w:val="center"/>
              <w:rPr>
                <w:sz w:val="22"/>
                <w:szCs w:val="22"/>
              </w:rPr>
            </w:pPr>
            <w:r w:rsidRPr="00AB220D">
              <w:rPr>
                <w:sz w:val="22"/>
                <w:szCs w:val="22"/>
              </w:rPr>
              <w:t>п</w:t>
            </w:r>
            <w:r w:rsidR="006D6CC5" w:rsidRPr="00AB220D">
              <w:rPr>
                <w:sz w:val="22"/>
                <w:szCs w:val="22"/>
              </w:rPr>
              <w:t>рактические занятия</w:t>
            </w:r>
          </w:p>
          <w:p w14:paraId="195603F4" w14:textId="77777777" w:rsidR="006D6CC5" w:rsidRPr="00AB220D" w:rsidRDefault="006D6CC5" w:rsidP="00F25193">
            <w:pPr>
              <w:tabs>
                <w:tab w:val="right" w:pos="851"/>
              </w:tabs>
              <w:jc w:val="center"/>
            </w:pPr>
          </w:p>
        </w:tc>
        <w:tc>
          <w:tcPr>
            <w:tcW w:w="372" w:type="pct"/>
            <w:vMerge/>
            <w:shd w:val="clear" w:color="auto" w:fill="auto"/>
          </w:tcPr>
          <w:p w14:paraId="13E25B1F" w14:textId="77777777" w:rsidR="006D6CC5" w:rsidRPr="00AB220D" w:rsidRDefault="006D6CC5" w:rsidP="00183E00">
            <w:pPr>
              <w:tabs>
                <w:tab w:val="right" w:pos="851"/>
              </w:tabs>
              <w:jc w:val="both"/>
            </w:pPr>
          </w:p>
        </w:tc>
        <w:tc>
          <w:tcPr>
            <w:tcW w:w="1410" w:type="pct"/>
            <w:vMerge/>
            <w:shd w:val="clear" w:color="auto" w:fill="auto"/>
          </w:tcPr>
          <w:p w14:paraId="6DCE5F91" w14:textId="77777777" w:rsidR="006D6CC5" w:rsidRPr="00AB220D" w:rsidRDefault="006D6CC5" w:rsidP="00183E00">
            <w:pPr>
              <w:tabs>
                <w:tab w:val="right" w:pos="851"/>
              </w:tabs>
              <w:jc w:val="both"/>
            </w:pPr>
          </w:p>
        </w:tc>
      </w:tr>
      <w:tr w:rsidR="00183E00" w:rsidRPr="00AB220D" w14:paraId="7ABDED38" w14:textId="77777777" w:rsidTr="002C73AE">
        <w:tc>
          <w:tcPr>
            <w:tcW w:w="313" w:type="pct"/>
            <w:shd w:val="clear" w:color="auto" w:fill="auto"/>
          </w:tcPr>
          <w:p w14:paraId="12827344" w14:textId="1A2598FB"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318CA410" w14:textId="2F6A9BB1" w:rsidR="00A35853" w:rsidRPr="00AB220D" w:rsidRDefault="00A35853" w:rsidP="00183E00">
            <w:pPr>
              <w:tabs>
                <w:tab w:val="right" w:pos="851"/>
              </w:tabs>
              <w:jc w:val="both"/>
            </w:pPr>
            <w:r w:rsidRPr="00AB220D">
              <w:rPr>
                <w:color w:val="000000" w:themeColor="text1"/>
              </w:rPr>
              <w:t>Организация в структуре экономики страны</w:t>
            </w:r>
          </w:p>
        </w:tc>
        <w:tc>
          <w:tcPr>
            <w:tcW w:w="437" w:type="pct"/>
            <w:shd w:val="clear" w:color="auto" w:fill="auto"/>
            <w:vAlign w:val="center"/>
          </w:tcPr>
          <w:p w14:paraId="7B7EC1AA" w14:textId="5E814E72" w:rsidR="00A35853" w:rsidRPr="00AB220D" w:rsidRDefault="00AB220D" w:rsidP="003A16F3">
            <w:pPr>
              <w:tabs>
                <w:tab w:val="right" w:pos="851"/>
              </w:tabs>
              <w:jc w:val="center"/>
            </w:pPr>
            <w:r w:rsidRPr="00AB220D">
              <w:t>20</w:t>
            </w:r>
          </w:p>
        </w:tc>
        <w:tc>
          <w:tcPr>
            <w:tcW w:w="359" w:type="pct"/>
            <w:shd w:val="clear" w:color="auto" w:fill="auto"/>
            <w:vAlign w:val="center"/>
          </w:tcPr>
          <w:p w14:paraId="48D89E61" w14:textId="3505E9ED" w:rsidR="00A35853" w:rsidRPr="00AB220D" w:rsidRDefault="00D3122D" w:rsidP="003A16F3">
            <w:pPr>
              <w:tabs>
                <w:tab w:val="right" w:pos="851"/>
              </w:tabs>
              <w:jc w:val="center"/>
            </w:pPr>
            <w:r w:rsidRPr="00AB220D">
              <w:t>8</w:t>
            </w:r>
          </w:p>
        </w:tc>
        <w:tc>
          <w:tcPr>
            <w:tcW w:w="367" w:type="pct"/>
            <w:shd w:val="clear" w:color="auto" w:fill="auto"/>
            <w:vAlign w:val="center"/>
          </w:tcPr>
          <w:p w14:paraId="3940C063" w14:textId="67CA3702" w:rsidR="00A35853" w:rsidRPr="00AB220D" w:rsidRDefault="00D3122D" w:rsidP="003A16F3">
            <w:pPr>
              <w:tabs>
                <w:tab w:val="right" w:pos="851"/>
              </w:tabs>
              <w:jc w:val="center"/>
            </w:pPr>
            <w:r w:rsidRPr="00AB220D">
              <w:t>4</w:t>
            </w:r>
          </w:p>
        </w:tc>
        <w:tc>
          <w:tcPr>
            <w:tcW w:w="455" w:type="pct"/>
            <w:shd w:val="clear" w:color="auto" w:fill="auto"/>
            <w:vAlign w:val="center"/>
          </w:tcPr>
          <w:p w14:paraId="042164F1" w14:textId="39BF8097" w:rsidR="00A35853" w:rsidRPr="00AB220D" w:rsidRDefault="00D3122D" w:rsidP="003A16F3">
            <w:pPr>
              <w:tabs>
                <w:tab w:val="right" w:pos="851"/>
              </w:tabs>
              <w:jc w:val="center"/>
            </w:pPr>
            <w:r w:rsidRPr="00AB220D">
              <w:t>4</w:t>
            </w:r>
          </w:p>
        </w:tc>
        <w:tc>
          <w:tcPr>
            <w:tcW w:w="372" w:type="pct"/>
            <w:shd w:val="clear" w:color="auto" w:fill="auto"/>
            <w:vAlign w:val="center"/>
          </w:tcPr>
          <w:p w14:paraId="102A3643" w14:textId="6E034E2A" w:rsidR="00A35853" w:rsidRPr="00AB220D" w:rsidRDefault="00D3122D" w:rsidP="003A16F3">
            <w:pPr>
              <w:tabs>
                <w:tab w:val="right" w:pos="851"/>
              </w:tabs>
              <w:jc w:val="center"/>
            </w:pPr>
            <w:r w:rsidRPr="00AB220D">
              <w:t>1</w:t>
            </w:r>
            <w:r w:rsidR="00AB220D" w:rsidRPr="00AB220D">
              <w:t>2</w:t>
            </w:r>
          </w:p>
        </w:tc>
        <w:tc>
          <w:tcPr>
            <w:tcW w:w="1410" w:type="pct"/>
            <w:shd w:val="clear" w:color="auto" w:fill="auto"/>
            <w:vAlign w:val="center"/>
          </w:tcPr>
          <w:p w14:paraId="3E707178" w14:textId="0F614EB1" w:rsidR="00A35853" w:rsidRPr="00AB220D" w:rsidRDefault="00A35853" w:rsidP="00183E00">
            <w:pPr>
              <w:tabs>
                <w:tab w:val="right" w:pos="851"/>
              </w:tabs>
              <w:jc w:val="both"/>
            </w:pPr>
            <w:r w:rsidRPr="00AB220D">
              <w:rPr>
                <w:kern w:val="32"/>
              </w:rPr>
              <w:t>Опрос в устной форме, тематическая дискуссия, ситуационное задание</w:t>
            </w:r>
          </w:p>
        </w:tc>
      </w:tr>
      <w:tr w:rsidR="00F25193" w:rsidRPr="00AB220D" w14:paraId="17BD8251" w14:textId="77777777" w:rsidTr="002C73AE">
        <w:tc>
          <w:tcPr>
            <w:tcW w:w="313" w:type="pct"/>
            <w:shd w:val="clear" w:color="auto" w:fill="auto"/>
          </w:tcPr>
          <w:p w14:paraId="1984FE87"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07192742" w14:textId="77777777" w:rsidR="00A35853" w:rsidRPr="00AB220D" w:rsidRDefault="00A35853" w:rsidP="00183E00">
            <w:pPr>
              <w:rPr>
                <w:bCs/>
                <w:color w:val="000000" w:themeColor="text1"/>
              </w:rPr>
            </w:pPr>
            <w:r w:rsidRPr="00AB220D">
              <w:rPr>
                <w:color w:val="000000" w:themeColor="text1"/>
              </w:rPr>
              <w:t>Производственный процесс и принципы его организации</w:t>
            </w:r>
            <w:r w:rsidRPr="00AB220D">
              <w:rPr>
                <w:bCs/>
                <w:color w:val="000000" w:themeColor="text1"/>
              </w:rPr>
              <w:t xml:space="preserve"> </w:t>
            </w:r>
          </w:p>
          <w:p w14:paraId="1E2542E8" w14:textId="77777777" w:rsidR="00A35853" w:rsidRPr="00AB220D" w:rsidRDefault="00A35853" w:rsidP="00183E00">
            <w:pPr>
              <w:tabs>
                <w:tab w:val="right" w:pos="851"/>
              </w:tabs>
              <w:jc w:val="both"/>
            </w:pPr>
          </w:p>
        </w:tc>
        <w:tc>
          <w:tcPr>
            <w:tcW w:w="437" w:type="pct"/>
            <w:shd w:val="clear" w:color="auto" w:fill="auto"/>
            <w:vAlign w:val="center"/>
          </w:tcPr>
          <w:p w14:paraId="16848B29" w14:textId="386E5AA0" w:rsidR="00A35853" w:rsidRPr="00AB220D" w:rsidRDefault="00AB220D" w:rsidP="003A16F3">
            <w:pPr>
              <w:tabs>
                <w:tab w:val="right" w:pos="851"/>
              </w:tabs>
              <w:jc w:val="center"/>
            </w:pPr>
            <w:r w:rsidRPr="00AB220D">
              <w:t>20</w:t>
            </w:r>
          </w:p>
        </w:tc>
        <w:tc>
          <w:tcPr>
            <w:tcW w:w="359" w:type="pct"/>
            <w:shd w:val="clear" w:color="auto" w:fill="auto"/>
            <w:vAlign w:val="center"/>
          </w:tcPr>
          <w:p w14:paraId="75DB654E" w14:textId="704F4032" w:rsidR="00A35853" w:rsidRPr="00AB220D" w:rsidRDefault="00841DE3" w:rsidP="003A16F3">
            <w:pPr>
              <w:tabs>
                <w:tab w:val="right" w:pos="851"/>
              </w:tabs>
              <w:jc w:val="center"/>
            </w:pPr>
            <w:r w:rsidRPr="00AB220D">
              <w:t>8</w:t>
            </w:r>
          </w:p>
        </w:tc>
        <w:tc>
          <w:tcPr>
            <w:tcW w:w="367" w:type="pct"/>
            <w:shd w:val="clear" w:color="auto" w:fill="auto"/>
            <w:vAlign w:val="center"/>
          </w:tcPr>
          <w:p w14:paraId="7CCA5120" w14:textId="50819F21" w:rsidR="00A35853" w:rsidRPr="00AB220D" w:rsidRDefault="00D3122D" w:rsidP="003A16F3">
            <w:pPr>
              <w:tabs>
                <w:tab w:val="right" w:pos="851"/>
              </w:tabs>
              <w:jc w:val="center"/>
            </w:pPr>
            <w:r w:rsidRPr="00AB220D">
              <w:t>4</w:t>
            </w:r>
          </w:p>
        </w:tc>
        <w:tc>
          <w:tcPr>
            <w:tcW w:w="455" w:type="pct"/>
            <w:shd w:val="clear" w:color="auto" w:fill="auto"/>
            <w:vAlign w:val="center"/>
          </w:tcPr>
          <w:p w14:paraId="78973920" w14:textId="06F334A3" w:rsidR="00A35853" w:rsidRPr="00AB220D" w:rsidRDefault="009A5588" w:rsidP="003A16F3">
            <w:pPr>
              <w:tabs>
                <w:tab w:val="right" w:pos="851"/>
              </w:tabs>
              <w:jc w:val="center"/>
            </w:pPr>
            <w:r w:rsidRPr="00AB220D">
              <w:t>4</w:t>
            </w:r>
          </w:p>
        </w:tc>
        <w:tc>
          <w:tcPr>
            <w:tcW w:w="372" w:type="pct"/>
            <w:shd w:val="clear" w:color="auto" w:fill="auto"/>
            <w:vAlign w:val="center"/>
          </w:tcPr>
          <w:p w14:paraId="5C776E3E" w14:textId="2E6842DC" w:rsidR="00A35853" w:rsidRPr="00AB220D" w:rsidRDefault="00D3122D" w:rsidP="003A16F3">
            <w:pPr>
              <w:tabs>
                <w:tab w:val="right" w:pos="851"/>
              </w:tabs>
              <w:jc w:val="center"/>
            </w:pPr>
            <w:r w:rsidRPr="00AB220D">
              <w:t>1</w:t>
            </w:r>
            <w:r w:rsidR="00AB220D" w:rsidRPr="00AB220D">
              <w:t>2</w:t>
            </w:r>
          </w:p>
        </w:tc>
        <w:tc>
          <w:tcPr>
            <w:tcW w:w="1410" w:type="pct"/>
            <w:shd w:val="clear" w:color="auto" w:fill="auto"/>
            <w:vAlign w:val="center"/>
          </w:tcPr>
          <w:p w14:paraId="6CCD36D5" w14:textId="7FD80BF7"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ситуационное задание</w:t>
            </w:r>
            <w:r w:rsidR="00F25193" w:rsidRPr="00AB220D">
              <w:rPr>
                <w:kern w:val="32"/>
              </w:rPr>
              <w:t>, решение кейса</w:t>
            </w:r>
          </w:p>
        </w:tc>
      </w:tr>
      <w:tr w:rsidR="00F25193" w:rsidRPr="00AB220D" w14:paraId="5243DF57" w14:textId="77777777" w:rsidTr="003A16F3">
        <w:trPr>
          <w:trHeight w:val="1905"/>
        </w:trPr>
        <w:tc>
          <w:tcPr>
            <w:tcW w:w="313" w:type="pct"/>
            <w:shd w:val="clear" w:color="auto" w:fill="auto"/>
          </w:tcPr>
          <w:p w14:paraId="0C801FD8"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3F850067" w14:textId="77777777" w:rsidR="00A35853" w:rsidRPr="00AB220D" w:rsidRDefault="00A35853" w:rsidP="00183E00">
            <w:pPr>
              <w:rPr>
                <w:color w:val="000000" w:themeColor="text1"/>
              </w:rPr>
            </w:pPr>
            <w:r w:rsidRPr="00AB220D">
              <w:rPr>
                <w:color w:val="000000" w:themeColor="text1"/>
              </w:rPr>
              <w:t>Основные средства и нематериальные активы организации</w:t>
            </w:r>
          </w:p>
          <w:p w14:paraId="2A526775" w14:textId="77777777" w:rsidR="00A35853" w:rsidRPr="00AB220D" w:rsidRDefault="00A35853" w:rsidP="00183E00">
            <w:pPr>
              <w:tabs>
                <w:tab w:val="right" w:pos="851"/>
              </w:tabs>
              <w:jc w:val="both"/>
            </w:pPr>
          </w:p>
        </w:tc>
        <w:tc>
          <w:tcPr>
            <w:tcW w:w="437" w:type="pct"/>
            <w:shd w:val="clear" w:color="auto" w:fill="auto"/>
            <w:vAlign w:val="center"/>
          </w:tcPr>
          <w:p w14:paraId="3657B0A3" w14:textId="334A9946" w:rsidR="00A35853" w:rsidRPr="00AB220D" w:rsidRDefault="00AB220D" w:rsidP="003A16F3">
            <w:pPr>
              <w:tabs>
                <w:tab w:val="right" w:pos="851"/>
              </w:tabs>
              <w:jc w:val="center"/>
            </w:pPr>
            <w:r w:rsidRPr="00AB220D">
              <w:t>24</w:t>
            </w:r>
          </w:p>
        </w:tc>
        <w:tc>
          <w:tcPr>
            <w:tcW w:w="359" w:type="pct"/>
            <w:shd w:val="clear" w:color="auto" w:fill="auto"/>
            <w:vAlign w:val="center"/>
          </w:tcPr>
          <w:p w14:paraId="5D203032" w14:textId="3E01BFC0" w:rsidR="00A35853" w:rsidRPr="00AB220D" w:rsidRDefault="002E6EB9" w:rsidP="003A16F3">
            <w:pPr>
              <w:tabs>
                <w:tab w:val="right" w:pos="851"/>
              </w:tabs>
              <w:jc w:val="center"/>
            </w:pPr>
            <w:r w:rsidRPr="00AB220D">
              <w:t>8</w:t>
            </w:r>
          </w:p>
        </w:tc>
        <w:tc>
          <w:tcPr>
            <w:tcW w:w="367" w:type="pct"/>
            <w:shd w:val="clear" w:color="auto" w:fill="auto"/>
            <w:vAlign w:val="center"/>
          </w:tcPr>
          <w:p w14:paraId="36E5E18E" w14:textId="7BAC8149" w:rsidR="00A35853" w:rsidRPr="00AB220D" w:rsidRDefault="00D3122D" w:rsidP="003A16F3">
            <w:pPr>
              <w:tabs>
                <w:tab w:val="right" w:pos="851"/>
              </w:tabs>
              <w:jc w:val="center"/>
            </w:pPr>
            <w:r w:rsidRPr="00AB220D">
              <w:t>4</w:t>
            </w:r>
          </w:p>
        </w:tc>
        <w:tc>
          <w:tcPr>
            <w:tcW w:w="455" w:type="pct"/>
            <w:shd w:val="clear" w:color="auto" w:fill="auto"/>
            <w:vAlign w:val="center"/>
          </w:tcPr>
          <w:p w14:paraId="2C0AD3F0" w14:textId="488698AC" w:rsidR="00A35853" w:rsidRPr="00AB220D" w:rsidRDefault="002E6EB9" w:rsidP="003A16F3">
            <w:pPr>
              <w:tabs>
                <w:tab w:val="right" w:pos="851"/>
              </w:tabs>
              <w:jc w:val="center"/>
            </w:pPr>
            <w:r w:rsidRPr="00AB220D">
              <w:t>4</w:t>
            </w:r>
          </w:p>
        </w:tc>
        <w:tc>
          <w:tcPr>
            <w:tcW w:w="372" w:type="pct"/>
            <w:shd w:val="clear" w:color="auto" w:fill="auto"/>
            <w:vAlign w:val="center"/>
          </w:tcPr>
          <w:p w14:paraId="36715F60" w14:textId="2E592BFA" w:rsidR="00A35853" w:rsidRPr="00AB220D" w:rsidRDefault="00D3122D" w:rsidP="003A16F3">
            <w:pPr>
              <w:tabs>
                <w:tab w:val="right" w:pos="851"/>
              </w:tabs>
              <w:jc w:val="center"/>
            </w:pPr>
            <w:r w:rsidRPr="00AB220D">
              <w:t>1</w:t>
            </w:r>
            <w:r w:rsidR="00AB220D" w:rsidRPr="00AB220D">
              <w:t>6</w:t>
            </w:r>
          </w:p>
        </w:tc>
        <w:tc>
          <w:tcPr>
            <w:tcW w:w="1410" w:type="pct"/>
            <w:shd w:val="clear" w:color="auto" w:fill="auto"/>
            <w:vAlign w:val="center"/>
          </w:tcPr>
          <w:p w14:paraId="3664C0C4" w14:textId="7431EC1E"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04465F86" w14:textId="77777777" w:rsidTr="003A16F3">
        <w:trPr>
          <w:trHeight w:val="1787"/>
        </w:trPr>
        <w:tc>
          <w:tcPr>
            <w:tcW w:w="313" w:type="pct"/>
            <w:shd w:val="clear" w:color="auto" w:fill="auto"/>
          </w:tcPr>
          <w:p w14:paraId="1D6D0C5F"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112F8BA0" w14:textId="77777777" w:rsidR="00A35853" w:rsidRPr="00AB220D" w:rsidRDefault="00A35853" w:rsidP="00183E00">
            <w:pPr>
              <w:rPr>
                <w:color w:val="000000" w:themeColor="text1"/>
              </w:rPr>
            </w:pPr>
            <w:r w:rsidRPr="00AB220D">
              <w:rPr>
                <w:color w:val="000000" w:themeColor="text1"/>
              </w:rPr>
              <w:t>Оборотные средства организации</w:t>
            </w:r>
          </w:p>
          <w:p w14:paraId="7B8065C2" w14:textId="77777777" w:rsidR="00A35853" w:rsidRPr="00AB220D" w:rsidRDefault="00A35853" w:rsidP="00183E00">
            <w:pPr>
              <w:tabs>
                <w:tab w:val="right" w:pos="851"/>
              </w:tabs>
              <w:jc w:val="both"/>
            </w:pPr>
          </w:p>
        </w:tc>
        <w:tc>
          <w:tcPr>
            <w:tcW w:w="437" w:type="pct"/>
            <w:shd w:val="clear" w:color="auto" w:fill="auto"/>
            <w:vAlign w:val="center"/>
          </w:tcPr>
          <w:p w14:paraId="07CCCE19" w14:textId="7C449636" w:rsidR="00A35853" w:rsidRPr="00AB220D" w:rsidRDefault="00AB220D" w:rsidP="003A16F3">
            <w:pPr>
              <w:tabs>
                <w:tab w:val="right" w:pos="851"/>
              </w:tabs>
              <w:jc w:val="center"/>
            </w:pPr>
            <w:r w:rsidRPr="00AB220D">
              <w:t>24</w:t>
            </w:r>
          </w:p>
        </w:tc>
        <w:tc>
          <w:tcPr>
            <w:tcW w:w="359" w:type="pct"/>
            <w:shd w:val="clear" w:color="auto" w:fill="auto"/>
            <w:vAlign w:val="center"/>
          </w:tcPr>
          <w:p w14:paraId="570B4A0E" w14:textId="2091B44A" w:rsidR="00A35853" w:rsidRPr="00AB220D" w:rsidRDefault="002E6EB9" w:rsidP="003A16F3">
            <w:pPr>
              <w:tabs>
                <w:tab w:val="right" w:pos="851"/>
              </w:tabs>
              <w:jc w:val="center"/>
            </w:pPr>
            <w:r w:rsidRPr="00AB220D">
              <w:t>8</w:t>
            </w:r>
          </w:p>
        </w:tc>
        <w:tc>
          <w:tcPr>
            <w:tcW w:w="367" w:type="pct"/>
            <w:shd w:val="clear" w:color="auto" w:fill="auto"/>
            <w:vAlign w:val="center"/>
          </w:tcPr>
          <w:p w14:paraId="6724E508" w14:textId="549D9719" w:rsidR="00A35853" w:rsidRPr="00AB220D" w:rsidRDefault="00841DE3" w:rsidP="003A16F3">
            <w:pPr>
              <w:tabs>
                <w:tab w:val="right" w:pos="851"/>
              </w:tabs>
              <w:jc w:val="center"/>
            </w:pPr>
            <w:r w:rsidRPr="00AB220D">
              <w:t>4</w:t>
            </w:r>
          </w:p>
        </w:tc>
        <w:tc>
          <w:tcPr>
            <w:tcW w:w="455" w:type="pct"/>
            <w:shd w:val="clear" w:color="auto" w:fill="auto"/>
            <w:vAlign w:val="center"/>
          </w:tcPr>
          <w:p w14:paraId="0D735DF8" w14:textId="31EA597F" w:rsidR="00A35853" w:rsidRPr="00AB220D" w:rsidRDefault="002E6EB9" w:rsidP="003A16F3">
            <w:pPr>
              <w:tabs>
                <w:tab w:val="right" w:pos="851"/>
              </w:tabs>
              <w:jc w:val="center"/>
            </w:pPr>
            <w:r w:rsidRPr="00AB220D">
              <w:t>4</w:t>
            </w:r>
          </w:p>
        </w:tc>
        <w:tc>
          <w:tcPr>
            <w:tcW w:w="372" w:type="pct"/>
            <w:shd w:val="clear" w:color="auto" w:fill="auto"/>
            <w:vAlign w:val="center"/>
          </w:tcPr>
          <w:p w14:paraId="1DE8A273" w14:textId="3F741612" w:rsidR="00A35853" w:rsidRPr="00AB220D" w:rsidRDefault="00D3122D" w:rsidP="003A16F3">
            <w:pPr>
              <w:tabs>
                <w:tab w:val="right" w:pos="851"/>
              </w:tabs>
              <w:jc w:val="center"/>
            </w:pPr>
            <w:r w:rsidRPr="00AB220D">
              <w:t>1</w:t>
            </w:r>
            <w:r w:rsidR="00AB220D" w:rsidRPr="00AB220D">
              <w:t>6</w:t>
            </w:r>
          </w:p>
        </w:tc>
        <w:tc>
          <w:tcPr>
            <w:tcW w:w="1410" w:type="pct"/>
            <w:shd w:val="clear" w:color="auto" w:fill="auto"/>
            <w:vAlign w:val="center"/>
          </w:tcPr>
          <w:p w14:paraId="00ACE7D4" w14:textId="7182D82B"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16A57B03" w14:textId="77777777" w:rsidTr="003A16F3">
        <w:trPr>
          <w:trHeight w:val="1683"/>
        </w:trPr>
        <w:tc>
          <w:tcPr>
            <w:tcW w:w="313" w:type="pct"/>
            <w:shd w:val="clear" w:color="auto" w:fill="auto"/>
          </w:tcPr>
          <w:p w14:paraId="6CF67FEA"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28341062" w14:textId="77777777" w:rsidR="00A35853" w:rsidRPr="00AB220D" w:rsidRDefault="00A35853" w:rsidP="00183E00">
            <w:pPr>
              <w:rPr>
                <w:color w:val="000000" w:themeColor="text1"/>
              </w:rPr>
            </w:pPr>
            <w:r w:rsidRPr="00AB220D">
              <w:rPr>
                <w:color w:val="000000" w:themeColor="text1"/>
              </w:rPr>
              <w:t xml:space="preserve">Трудовые ресурсы организации и формы стимулирования труда </w:t>
            </w:r>
          </w:p>
          <w:p w14:paraId="4796296C" w14:textId="77777777" w:rsidR="00A35853" w:rsidRPr="00AB220D" w:rsidRDefault="00A35853" w:rsidP="00183E00">
            <w:pPr>
              <w:tabs>
                <w:tab w:val="right" w:pos="851"/>
              </w:tabs>
              <w:jc w:val="both"/>
            </w:pPr>
          </w:p>
        </w:tc>
        <w:tc>
          <w:tcPr>
            <w:tcW w:w="437" w:type="pct"/>
            <w:shd w:val="clear" w:color="auto" w:fill="auto"/>
            <w:vAlign w:val="center"/>
          </w:tcPr>
          <w:p w14:paraId="66BFDFFC" w14:textId="07487A82" w:rsidR="00A35853" w:rsidRPr="00AB220D" w:rsidRDefault="00AB220D" w:rsidP="003A16F3">
            <w:pPr>
              <w:tabs>
                <w:tab w:val="right" w:pos="851"/>
              </w:tabs>
              <w:jc w:val="center"/>
            </w:pPr>
            <w:r w:rsidRPr="00AB220D">
              <w:t>24</w:t>
            </w:r>
          </w:p>
        </w:tc>
        <w:tc>
          <w:tcPr>
            <w:tcW w:w="359" w:type="pct"/>
            <w:shd w:val="clear" w:color="auto" w:fill="auto"/>
            <w:vAlign w:val="center"/>
          </w:tcPr>
          <w:p w14:paraId="6A00B8E3" w14:textId="6D837462" w:rsidR="00A35853" w:rsidRPr="00AB220D" w:rsidRDefault="002E6EB9" w:rsidP="003A16F3">
            <w:pPr>
              <w:tabs>
                <w:tab w:val="right" w:pos="851"/>
              </w:tabs>
              <w:jc w:val="center"/>
            </w:pPr>
            <w:r w:rsidRPr="00AB220D">
              <w:t>8</w:t>
            </w:r>
          </w:p>
        </w:tc>
        <w:tc>
          <w:tcPr>
            <w:tcW w:w="367" w:type="pct"/>
            <w:shd w:val="clear" w:color="auto" w:fill="auto"/>
            <w:vAlign w:val="center"/>
          </w:tcPr>
          <w:p w14:paraId="38C1BD59" w14:textId="34B3E073" w:rsidR="00A35853" w:rsidRPr="00AB220D" w:rsidRDefault="00D3122D" w:rsidP="003A16F3">
            <w:pPr>
              <w:tabs>
                <w:tab w:val="right" w:pos="851"/>
              </w:tabs>
              <w:jc w:val="center"/>
            </w:pPr>
            <w:r w:rsidRPr="00AB220D">
              <w:t>4</w:t>
            </w:r>
          </w:p>
        </w:tc>
        <w:tc>
          <w:tcPr>
            <w:tcW w:w="455" w:type="pct"/>
            <w:shd w:val="clear" w:color="auto" w:fill="auto"/>
            <w:vAlign w:val="center"/>
          </w:tcPr>
          <w:p w14:paraId="7B89D3D9" w14:textId="700A8C0F" w:rsidR="00A35853" w:rsidRPr="00AB220D" w:rsidRDefault="00D3122D" w:rsidP="003A16F3">
            <w:pPr>
              <w:tabs>
                <w:tab w:val="right" w:pos="851"/>
              </w:tabs>
              <w:jc w:val="center"/>
            </w:pPr>
            <w:r w:rsidRPr="00AB220D">
              <w:t>4</w:t>
            </w:r>
          </w:p>
        </w:tc>
        <w:tc>
          <w:tcPr>
            <w:tcW w:w="372" w:type="pct"/>
            <w:shd w:val="clear" w:color="auto" w:fill="auto"/>
            <w:vAlign w:val="center"/>
          </w:tcPr>
          <w:p w14:paraId="719127D6" w14:textId="50A206ED" w:rsidR="00A35853" w:rsidRPr="00AB220D" w:rsidRDefault="00D3122D" w:rsidP="003A16F3">
            <w:pPr>
              <w:tabs>
                <w:tab w:val="right" w:pos="851"/>
              </w:tabs>
              <w:jc w:val="center"/>
            </w:pPr>
            <w:r w:rsidRPr="00AB220D">
              <w:t>1</w:t>
            </w:r>
            <w:r w:rsidR="00AB220D" w:rsidRPr="00AB220D">
              <w:t>6</w:t>
            </w:r>
          </w:p>
        </w:tc>
        <w:tc>
          <w:tcPr>
            <w:tcW w:w="1410" w:type="pct"/>
            <w:shd w:val="clear" w:color="auto" w:fill="auto"/>
            <w:vAlign w:val="center"/>
          </w:tcPr>
          <w:p w14:paraId="68B22E42" w14:textId="7AEBCCC0" w:rsidR="00A35853" w:rsidRPr="00AB220D" w:rsidRDefault="00A35853" w:rsidP="00183E00">
            <w:pPr>
              <w:tabs>
                <w:tab w:val="right" w:pos="851"/>
              </w:tabs>
              <w:jc w:val="both"/>
            </w:pPr>
            <w:r w:rsidRPr="00AB220D">
              <w:rPr>
                <w:kern w:val="32"/>
              </w:rPr>
              <w:t>Опрос в устной форме, тематическая дискуссия, расчетные упражнения, практик-ориентированное задание</w:t>
            </w:r>
            <w:r w:rsidR="00F25193" w:rsidRPr="00AB220D">
              <w:rPr>
                <w:kern w:val="32"/>
              </w:rPr>
              <w:t>, решение кейса</w:t>
            </w:r>
          </w:p>
        </w:tc>
      </w:tr>
      <w:tr w:rsidR="00F25193" w:rsidRPr="00AB220D" w14:paraId="7F537E52" w14:textId="77777777" w:rsidTr="002C73AE">
        <w:tc>
          <w:tcPr>
            <w:tcW w:w="313" w:type="pct"/>
            <w:shd w:val="clear" w:color="auto" w:fill="auto"/>
          </w:tcPr>
          <w:p w14:paraId="4BD3A75E"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6AFA1483" w14:textId="21D37BCE" w:rsidR="00A35853" w:rsidRPr="00AB220D" w:rsidRDefault="00C44C06" w:rsidP="00183E00">
            <w:pPr>
              <w:rPr>
                <w:bCs/>
                <w:color w:val="000000" w:themeColor="text1"/>
              </w:rPr>
            </w:pPr>
            <w:r w:rsidRPr="00AB220D">
              <w:rPr>
                <w:color w:val="000000" w:themeColor="text1"/>
              </w:rPr>
              <w:t xml:space="preserve">Финансовые результаты </w:t>
            </w:r>
            <w:r w:rsidRPr="00AB220D">
              <w:rPr>
                <w:color w:val="000000" w:themeColor="text1"/>
              </w:rPr>
              <w:lastRenderedPageBreak/>
              <w:t>деятельности организации</w:t>
            </w:r>
          </w:p>
          <w:p w14:paraId="11C88F4D" w14:textId="77777777" w:rsidR="00A35853" w:rsidRPr="00AB220D" w:rsidRDefault="00A35853" w:rsidP="00183E00">
            <w:pPr>
              <w:tabs>
                <w:tab w:val="right" w:pos="851"/>
              </w:tabs>
              <w:jc w:val="both"/>
            </w:pPr>
          </w:p>
        </w:tc>
        <w:tc>
          <w:tcPr>
            <w:tcW w:w="437" w:type="pct"/>
            <w:shd w:val="clear" w:color="auto" w:fill="auto"/>
            <w:vAlign w:val="center"/>
          </w:tcPr>
          <w:p w14:paraId="562E41C1" w14:textId="06575A14" w:rsidR="00A35853" w:rsidRPr="00AB220D" w:rsidRDefault="00AB220D" w:rsidP="003A16F3">
            <w:pPr>
              <w:tabs>
                <w:tab w:val="right" w:pos="851"/>
              </w:tabs>
              <w:jc w:val="center"/>
            </w:pPr>
            <w:r w:rsidRPr="00AB220D">
              <w:lastRenderedPageBreak/>
              <w:t>28</w:t>
            </w:r>
          </w:p>
        </w:tc>
        <w:tc>
          <w:tcPr>
            <w:tcW w:w="359" w:type="pct"/>
            <w:shd w:val="clear" w:color="auto" w:fill="auto"/>
            <w:vAlign w:val="center"/>
          </w:tcPr>
          <w:p w14:paraId="479D7F93" w14:textId="349908FB" w:rsidR="00A35853" w:rsidRPr="00AB220D" w:rsidRDefault="00D3122D" w:rsidP="003A16F3">
            <w:pPr>
              <w:tabs>
                <w:tab w:val="right" w:pos="851"/>
              </w:tabs>
              <w:jc w:val="center"/>
            </w:pPr>
            <w:r w:rsidRPr="00AB220D">
              <w:t>12</w:t>
            </w:r>
          </w:p>
        </w:tc>
        <w:tc>
          <w:tcPr>
            <w:tcW w:w="367" w:type="pct"/>
            <w:shd w:val="clear" w:color="auto" w:fill="auto"/>
            <w:vAlign w:val="center"/>
          </w:tcPr>
          <w:p w14:paraId="00340AEA" w14:textId="7359F45A" w:rsidR="00A35853" w:rsidRPr="00AB220D" w:rsidRDefault="00D3122D" w:rsidP="003A16F3">
            <w:pPr>
              <w:tabs>
                <w:tab w:val="right" w:pos="851"/>
              </w:tabs>
              <w:jc w:val="center"/>
            </w:pPr>
            <w:r w:rsidRPr="00AB220D">
              <w:t>6</w:t>
            </w:r>
          </w:p>
        </w:tc>
        <w:tc>
          <w:tcPr>
            <w:tcW w:w="455" w:type="pct"/>
            <w:shd w:val="clear" w:color="auto" w:fill="auto"/>
            <w:vAlign w:val="center"/>
          </w:tcPr>
          <w:p w14:paraId="679364AF" w14:textId="66326412" w:rsidR="00A35853" w:rsidRPr="00AB220D" w:rsidRDefault="00D3122D" w:rsidP="003A16F3">
            <w:pPr>
              <w:tabs>
                <w:tab w:val="right" w:pos="851"/>
              </w:tabs>
              <w:jc w:val="center"/>
            </w:pPr>
            <w:r w:rsidRPr="00AB220D">
              <w:t>6</w:t>
            </w:r>
          </w:p>
        </w:tc>
        <w:tc>
          <w:tcPr>
            <w:tcW w:w="372" w:type="pct"/>
            <w:shd w:val="clear" w:color="auto" w:fill="auto"/>
            <w:vAlign w:val="center"/>
          </w:tcPr>
          <w:p w14:paraId="1C8A77D4" w14:textId="10A86E33" w:rsidR="00A35853" w:rsidRPr="00AB220D" w:rsidRDefault="00D3122D" w:rsidP="003A16F3">
            <w:pPr>
              <w:tabs>
                <w:tab w:val="right" w:pos="851"/>
              </w:tabs>
              <w:jc w:val="center"/>
            </w:pPr>
            <w:r w:rsidRPr="00AB220D">
              <w:t>1</w:t>
            </w:r>
            <w:r w:rsidR="00AB220D" w:rsidRPr="00AB220D">
              <w:t>6</w:t>
            </w:r>
          </w:p>
        </w:tc>
        <w:tc>
          <w:tcPr>
            <w:tcW w:w="1410" w:type="pct"/>
            <w:shd w:val="clear" w:color="auto" w:fill="auto"/>
            <w:vAlign w:val="center"/>
          </w:tcPr>
          <w:p w14:paraId="0723B13F" w14:textId="631CF002" w:rsidR="00A35853" w:rsidRPr="00AB220D" w:rsidRDefault="00A35853" w:rsidP="00183E00">
            <w:pPr>
              <w:tabs>
                <w:tab w:val="right" w:pos="851"/>
              </w:tabs>
              <w:jc w:val="both"/>
            </w:pPr>
            <w:r w:rsidRPr="00AB220D">
              <w:rPr>
                <w:kern w:val="32"/>
              </w:rPr>
              <w:t xml:space="preserve">Опрос в устной форме, тематическая дискуссия, расчетные </w:t>
            </w:r>
            <w:r w:rsidRPr="00AB220D">
              <w:rPr>
                <w:kern w:val="32"/>
              </w:rPr>
              <w:lastRenderedPageBreak/>
              <w:t xml:space="preserve">упражнения, решение </w:t>
            </w:r>
            <w:r w:rsidRPr="00AB220D">
              <w:t>расчетно-аналитической задачи</w:t>
            </w:r>
            <w:r w:rsidR="00F25193" w:rsidRPr="00AB220D">
              <w:t xml:space="preserve">, </w:t>
            </w:r>
            <w:r w:rsidR="00F25193" w:rsidRPr="00AB220D">
              <w:rPr>
                <w:kern w:val="32"/>
              </w:rPr>
              <w:t>решение кейса</w:t>
            </w:r>
          </w:p>
        </w:tc>
      </w:tr>
      <w:tr w:rsidR="009D49F2" w:rsidRPr="00AB220D" w14:paraId="0BD8DFFE" w14:textId="77777777" w:rsidTr="002C73AE">
        <w:tc>
          <w:tcPr>
            <w:tcW w:w="313" w:type="pct"/>
            <w:shd w:val="clear" w:color="auto" w:fill="auto"/>
          </w:tcPr>
          <w:p w14:paraId="7A7D8D4B" w14:textId="77777777" w:rsidR="009D49F2" w:rsidRPr="00AB220D" w:rsidRDefault="009D49F2">
            <w:pPr>
              <w:pStyle w:val="a5"/>
              <w:numPr>
                <w:ilvl w:val="0"/>
                <w:numId w:val="7"/>
              </w:numPr>
              <w:tabs>
                <w:tab w:val="right" w:pos="851"/>
              </w:tabs>
              <w:ind w:left="0" w:firstLine="0"/>
              <w:jc w:val="both"/>
            </w:pPr>
          </w:p>
        </w:tc>
        <w:tc>
          <w:tcPr>
            <w:tcW w:w="1287" w:type="pct"/>
            <w:shd w:val="clear" w:color="auto" w:fill="auto"/>
            <w:vAlign w:val="center"/>
          </w:tcPr>
          <w:p w14:paraId="5D2402DB" w14:textId="77777777" w:rsidR="00C44C06" w:rsidRPr="00AB220D" w:rsidRDefault="00C44C06" w:rsidP="00C44C06">
            <w:pPr>
              <w:autoSpaceDE w:val="0"/>
              <w:autoSpaceDN w:val="0"/>
              <w:adjustRightInd w:val="0"/>
              <w:jc w:val="both"/>
              <w:rPr>
                <w:bCs/>
              </w:rPr>
            </w:pPr>
            <w:r w:rsidRPr="00AB220D">
              <w:rPr>
                <w:bCs/>
              </w:rPr>
              <w:t>Инновационная деятельность, качество продукции и конкурентоспособность организации</w:t>
            </w:r>
          </w:p>
          <w:p w14:paraId="3DA269A3" w14:textId="77777777" w:rsidR="009D49F2" w:rsidRPr="00AB220D" w:rsidRDefault="009D49F2" w:rsidP="00183E00">
            <w:pPr>
              <w:rPr>
                <w:color w:val="000000" w:themeColor="text1"/>
              </w:rPr>
            </w:pPr>
          </w:p>
        </w:tc>
        <w:tc>
          <w:tcPr>
            <w:tcW w:w="437" w:type="pct"/>
            <w:shd w:val="clear" w:color="auto" w:fill="auto"/>
            <w:vAlign w:val="center"/>
          </w:tcPr>
          <w:p w14:paraId="1ABB6191" w14:textId="4E2F289C" w:rsidR="009D49F2" w:rsidRPr="00AB220D" w:rsidRDefault="00AB220D" w:rsidP="003A16F3">
            <w:pPr>
              <w:tabs>
                <w:tab w:val="right" w:pos="851"/>
              </w:tabs>
              <w:jc w:val="center"/>
            </w:pPr>
            <w:r w:rsidRPr="00AB220D">
              <w:t>20</w:t>
            </w:r>
          </w:p>
        </w:tc>
        <w:tc>
          <w:tcPr>
            <w:tcW w:w="359" w:type="pct"/>
            <w:shd w:val="clear" w:color="auto" w:fill="auto"/>
            <w:vAlign w:val="center"/>
          </w:tcPr>
          <w:p w14:paraId="219AB8DE" w14:textId="6714B2D5" w:rsidR="009D49F2" w:rsidRPr="00AB220D" w:rsidRDefault="002E6EB9" w:rsidP="003A16F3">
            <w:pPr>
              <w:tabs>
                <w:tab w:val="right" w:pos="851"/>
              </w:tabs>
              <w:jc w:val="center"/>
            </w:pPr>
            <w:r w:rsidRPr="00AB220D">
              <w:t>8</w:t>
            </w:r>
          </w:p>
        </w:tc>
        <w:tc>
          <w:tcPr>
            <w:tcW w:w="367" w:type="pct"/>
            <w:shd w:val="clear" w:color="auto" w:fill="auto"/>
            <w:vAlign w:val="center"/>
          </w:tcPr>
          <w:p w14:paraId="47B2D12C" w14:textId="3720C47E" w:rsidR="009D49F2" w:rsidRPr="00AB220D" w:rsidRDefault="00D3122D" w:rsidP="003A16F3">
            <w:pPr>
              <w:tabs>
                <w:tab w:val="right" w:pos="851"/>
              </w:tabs>
              <w:jc w:val="center"/>
            </w:pPr>
            <w:r w:rsidRPr="00AB220D">
              <w:t>4</w:t>
            </w:r>
          </w:p>
        </w:tc>
        <w:tc>
          <w:tcPr>
            <w:tcW w:w="455" w:type="pct"/>
            <w:shd w:val="clear" w:color="auto" w:fill="auto"/>
            <w:vAlign w:val="center"/>
          </w:tcPr>
          <w:p w14:paraId="320F6B7D" w14:textId="44FAB3F7" w:rsidR="009D49F2" w:rsidRPr="00AB220D" w:rsidRDefault="00651857" w:rsidP="003A16F3">
            <w:pPr>
              <w:tabs>
                <w:tab w:val="right" w:pos="851"/>
              </w:tabs>
              <w:jc w:val="center"/>
            </w:pPr>
            <w:r w:rsidRPr="00AB220D">
              <w:t>4</w:t>
            </w:r>
          </w:p>
        </w:tc>
        <w:tc>
          <w:tcPr>
            <w:tcW w:w="372" w:type="pct"/>
            <w:shd w:val="clear" w:color="auto" w:fill="auto"/>
            <w:vAlign w:val="center"/>
          </w:tcPr>
          <w:p w14:paraId="149B6079" w14:textId="13A12EE4" w:rsidR="009D49F2" w:rsidRPr="00AB220D" w:rsidRDefault="00D3122D" w:rsidP="003A16F3">
            <w:pPr>
              <w:tabs>
                <w:tab w:val="right" w:pos="851"/>
              </w:tabs>
              <w:jc w:val="center"/>
            </w:pPr>
            <w:r w:rsidRPr="00AB220D">
              <w:t>12</w:t>
            </w:r>
          </w:p>
        </w:tc>
        <w:tc>
          <w:tcPr>
            <w:tcW w:w="1410" w:type="pct"/>
            <w:shd w:val="clear" w:color="auto" w:fill="auto"/>
            <w:vAlign w:val="center"/>
          </w:tcPr>
          <w:p w14:paraId="27D0AF11" w14:textId="00A1FE3E" w:rsidR="009D49F2" w:rsidRPr="00AB220D" w:rsidRDefault="00651857" w:rsidP="00183E00">
            <w:pPr>
              <w:tabs>
                <w:tab w:val="right" w:pos="851"/>
              </w:tabs>
              <w:jc w:val="both"/>
              <w:rPr>
                <w:kern w:val="32"/>
              </w:rPr>
            </w:pPr>
            <w:r w:rsidRPr="00AB220D">
              <w:rPr>
                <w:kern w:val="32"/>
              </w:rPr>
              <w:t>Опрос в устной форме, тематическая дискуссия, ситуационное задание, решение кейса</w:t>
            </w:r>
          </w:p>
        </w:tc>
      </w:tr>
      <w:tr w:rsidR="00183E00" w:rsidRPr="00AB220D" w14:paraId="5CD63859" w14:textId="77777777" w:rsidTr="002C73AE">
        <w:tc>
          <w:tcPr>
            <w:tcW w:w="313" w:type="pct"/>
            <w:shd w:val="clear" w:color="auto" w:fill="auto"/>
          </w:tcPr>
          <w:p w14:paraId="6A7D92D4" w14:textId="77777777" w:rsidR="00A35853" w:rsidRPr="00AB220D" w:rsidRDefault="00A35853">
            <w:pPr>
              <w:pStyle w:val="a5"/>
              <w:numPr>
                <w:ilvl w:val="0"/>
                <w:numId w:val="7"/>
              </w:numPr>
              <w:tabs>
                <w:tab w:val="right" w:pos="851"/>
              </w:tabs>
              <w:ind w:left="0" w:firstLine="0"/>
              <w:jc w:val="both"/>
            </w:pPr>
          </w:p>
        </w:tc>
        <w:tc>
          <w:tcPr>
            <w:tcW w:w="1287" w:type="pct"/>
            <w:shd w:val="clear" w:color="auto" w:fill="auto"/>
            <w:vAlign w:val="center"/>
          </w:tcPr>
          <w:p w14:paraId="4AD0822B" w14:textId="275FA975" w:rsidR="00A35853" w:rsidRPr="00AB220D" w:rsidRDefault="00651857" w:rsidP="00183E00">
            <w:pPr>
              <w:rPr>
                <w:color w:val="000000" w:themeColor="text1"/>
              </w:rPr>
            </w:pPr>
            <w:r w:rsidRPr="00AB220D">
              <w:rPr>
                <w:color w:val="000000" w:themeColor="text1"/>
              </w:rPr>
              <w:t>Планирование деятельности организации</w:t>
            </w:r>
          </w:p>
          <w:p w14:paraId="6E76C5ED" w14:textId="77777777" w:rsidR="00A35853" w:rsidRPr="00AB220D" w:rsidRDefault="00A35853" w:rsidP="00183E00">
            <w:pPr>
              <w:tabs>
                <w:tab w:val="right" w:pos="851"/>
              </w:tabs>
              <w:jc w:val="both"/>
            </w:pPr>
          </w:p>
        </w:tc>
        <w:tc>
          <w:tcPr>
            <w:tcW w:w="437" w:type="pct"/>
            <w:shd w:val="clear" w:color="auto" w:fill="auto"/>
            <w:vAlign w:val="center"/>
          </w:tcPr>
          <w:p w14:paraId="5D93F90D" w14:textId="5BDA9E7E" w:rsidR="00A35853" w:rsidRPr="00AB220D" w:rsidRDefault="00AB220D" w:rsidP="003A16F3">
            <w:pPr>
              <w:tabs>
                <w:tab w:val="right" w:pos="851"/>
              </w:tabs>
              <w:jc w:val="center"/>
            </w:pPr>
            <w:r w:rsidRPr="00AB220D">
              <w:t>20</w:t>
            </w:r>
          </w:p>
        </w:tc>
        <w:tc>
          <w:tcPr>
            <w:tcW w:w="359" w:type="pct"/>
            <w:shd w:val="clear" w:color="auto" w:fill="auto"/>
            <w:vAlign w:val="center"/>
          </w:tcPr>
          <w:p w14:paraId="10C64D8E" w14:textId="137C1F07" w:rsidR="00A35853" w:rsidRPr="00AB220D" w:rsidRDefault="00D3122D" w:rsidP="003A16F3">
            <w:pPr>
              <w:tabs>
                <w:tab w:val="right" w:pos="851"/>
              </w:tabs>
              <w:jc w:val="center"/>
            </w:pPr>
            <w:r w:rsidRPr="00AB220D">
              <w:t>8</w:t>
            </w:r>
          </w:p>
        </w:tc>
        <w:tc>
          <w:tcPr>
            <w:tcW w:w="367" w:type="pct"/>
            <w:shd w:val="clear" w:color="auto" w:fill="auto"/>
            <w:vAlign w:val="center"/>
          </w:tcPr>
          <w:p w14:paraId="2299EE4B" w14:textId="5D407538" w:rsidR="00A35853" w:rsidRPr="00AB220D" w:rsidRDefault="00D3122D" w:rsidP="003A16F3">
            <w:pPr>
              <w:tabs>
                <w:tab w:val="right" w:pos="851"/>
              </w:tabs>
              <w:jc w:val="center"/>
            </w:pPr>
            <w:r w:rsidRPr="00AB220D">
              <w:t>4</w:t>
            </w:r>
          </w:p>
        </w:tc>
        <w:tc>
          <w:tcPr>
            <w:tcW w:w="455" w:type="pct"/>
            <w:shd w:val="clear" w:color="auto" w:fill="auto"/>
            <w:vAlign w:val="center"/>
          </w:tcPr>
          <w:p w14:paraId="06578572" w14:textId="4C74D4D5" w:rsidR="00A35853" w:rsidRPr="00AB220D" w:rsidRDefault="00D3122D" w:rsidP="003A16F3">
            <w:pPr>
              <w:tabs>
                <w:tab w:val="right" w:pos="851"/>
              </w:tabs>
              <w:jc w:val="center"/>
            </w:pPr>
            <w:r w:rsidRPr="00AB220D">
              <w:t>4</w:t>
            </w:r>
          </w:p>
        </w:tc>
        <w:tc>
          <w:tcPr>
            <w:tcW w:w="372" w:type="pct"/>
            <w:shd w:val="clear" w:color="auto" w:fill="auto"/>
            <w:vAlign w:val="center"/>
          </w:tcPr>
          <w:p w14:paraId="66A723DA" w14:textId="299391A6" w:rsidR="00A35853" w:rsidRPr="00AB220D" w:rsidRDefault="00D3122D" w:rsidP="003A16F3">
            <w:pPr>
              <w:tabs>
                <w:tab w:val="right" w:pos="851"/>
              </w:tabs>
              <w:jc w:val="center"/>
            </w:pPr>
            <w:r w:rsidRPr="00AB220D">
              <w:t>12</w:t>
            </w:r>
          </w:p>
        </w:tc>
        <w:tc>
          <w:tcPr>
            <w:tcW w:w="1410" w:type="pct"/>
            <w:shd w:val="clear" w:color="auto" w:fill="auto"/>
            <w:vAlign w:val="center"/>
          </w:tcPr>
          <w:p w14:paraId="3517604D" w14:textId="323509D8" w:rsidR="00A35853" w:rsidRPr="00AB220D" w:rsidRDefault="00A35853" w:rsidP="00183E00">
            <w:pPr>
              <w:tabs>
                <w:tab w:val="right" w:pos="851"/>
              </w:tabs>
              <w:jc w:val="both"/>
            </w:pPr>
            <w:r w:rsidRPr="00AB220D">
              <w:rPr>
                <w:kern w:val="32"/>
              </w:rPr>
              <w:t>Опрос в устной форме, тематическая дискуссия, ситуационное задание</w:t>
            </w:r>
          </w:p>
        </w:tc>
      </w:tr>
      <w:tr w:rsidR="00F25193" w:rsidRPr="00AB220D" w14:paraId="6E182829" w14:textId="77777777" w:rsidTr="002C73AE">
        <w:tc>
          <w:tcPr>
            <w:tcW w:w="313" w:type="pct"/>
            <w:shd w:val="clear" w:color="auto" w:fill="auto"/>
          </w:tcPr>
          <w:p w14:paraId="7AF863D7" w14:textId="77777777" w:rsidR="00F25193" w:rsidRPr="00AB220D" w:rsidRDefault="00F25193" w:rsidP="00F25193">
            <w:pPr>
              <w:tabs>
                <w:tab w:val="right" w:pos="851"/>
              </w:tabs>
              <w:jc w:val="both"/>
            </w:pPr>
          </w:p>
        </w:tc>
        <w:tc>
          <w:tcPr>
            <w:tcW w:w="1287" w:type="pct"/>
            <w:shd w:val="clear" w:color="auto" w:fill="auto"/>
          </w:tcPr>
          <w:p w14:paraId="261B3108" w14:textId="77777777" w:rsidR="00F25193" w:rsidRPr="00AB220D" w:rsidRDefault="00F25193" w:rsidP="00F25193">
            <w:pPr>
              <w:tabs>
                <w:tab w:val="right" w:pos="851"/>
              </w:tabs>
              <w:jc w:val="both"/>
            </w:pPr>
            <w:r w:rsidRPr="00AB220D">
              <w:t xml:space="preserve">В целом по дисциплине </w:t>
            </w:r>
          </w:p>
        </w:tc>
        <w:tc>
          <w:tcPr>
            <w:tcW w:w="437" w:type="pct"/>
            <w:shd w:val="clear" w:color="auto" w:fill="auto"/>
            <w:vAlign w:val="center"/>
          </w:tcPr>
          <w:p w14:paraId="7C34D88B" w14:textId="25D78BAC" w:rsidR="00F25193" w:rsidRPr="00AB220D" w:rsidRDefault="00F25193" w:rsidP="003A16F3">
            <w:pPr>
              <w:tabs>
                <w:tab w:val="right" w:pos="851"/>
              </w:tabs>
              <w:jc w:val="center"/>
            </w:pPr>
            <w:r w:rsidRPr="00AB220D">
              <w:rPr>
                <w:b/>
                <w:bCs/>
                <w:kern w:val="32"/>
              </w:rPr>
              <w:t>1</w:t>
            </w:r>
            <w:r w:rsidR="00C61DED" w:rsidRPr="00AB220D">
              <w:rPr>
                <w:b/>
                <w:bCs/>
                <w:kern w:val="32"/>
              </w:rPr>
              <w:t>80</w:t>
            </w:r>
          </w:p>
        </w:tc>
        <w:tc>
          <w:tcPr>
            <w:tcW w:w="359" w:type="pct"/>
            <w:shd w:val="clear" w:color="auto" w:fill="auto"/>
            <w:vAlign w:val="center"/>
          </w:tcPr>
          <w:p w14:paraId="12644822" w14:textId="5413D7C3" w:rsidR="00F25193" w:rsidRPr="00AB220D" w:rsidRDefault="00841DE3" w:rsidP="003A16F3">
            <w:pPr>
              <w:tabs>
                <w:tab w:val="right" w:pos="851"/>
              </w:tabs>
              <w:jc w:val="center"/>
            </w:pPr>
            <w:r w:rsidRPr="00AB220D">
              <w:rPr>
                <w:b/>
                <w:bCs/>
                <w:kern w:val="32"/>
              </w:rPr>
              <w:t>68</w:t>
            </w:r>
          </w:p>
        </w:tc>
        <w:tc>
          <w:tcPr>
            <w:tcW w:w="367" w:type="pct"/>
            <w:shd w:val="clear" w:color="auto" w:fill="auto"/>
            <w:vAlign w:val="center"/>
          </w:tcPr>
          <w:p w14:paraId="2C2FE8BD" w14:textId="69FF6CA7" w:rsidR="00F25193" w:rsidRPr="00AB220D" w:rsidRDefault="00841DE3" w:rsidP="003A16F3">
            <w:pPr>
              <w:tabs>
                <w:tab w:val="right" w:pos="851"/>
              </w:tabs>
              <w:jc w:val="center"/>
            </w:pPr>
            <w:r w:rsidRPr="00AB220D">
              <w:rPr>
                <w:b/>
                <w:bCs/>
                <w:kern w:val="32"/>
              </w:rPr>
              <w:t>34</w:t>
            </w:r>
          </w:p>
        </w:tc>
        <w:tc>
          <w:tcPr>
            <w:tcW w:w="455" w:type="pct"/>
            <w:shd w:val="clear" w:color="auto" w:fill="auto"/>
            <w:vAlign w:val="center"/>
          </w:tcPr>
          <w:p w14:paraId="450070D4" w14:textId="51AA0673" w:rsidR="00F25193" w:rsidRPr="00AB220D" w:rsidRDefault="00F25193" w:rsidP="003A16F3">
            <w:pPr>
              <w:tabs>
                <w:tab w:val="right" w:pos="851"/>
              </w:tabs>
              <w:jc w:val="center"/>
            </w:pPr>
            <w:r w:rsidRPr="00AB220D">
              <w:rPr>
                <w:b/>
                <w:bCs/>
                <w:kern w:val="32"/>
              </w:rPr>
              <w:t>34</w:t>
            </w:r>
          </w:p>
        </w:tc>
        <w:tc>
          <w:tcPr>
            <w:tcW w:w="372" w:type="pct"/>
            <w:shd w:val="clear" w:color="auto" w:fill="auto"/>
            <w:vAlign w:val="center"/>
          </w:tcPr>
          <w:p w14:paraId="3CF54A82" w14:textId="660F9EDE" w:rsidR="00F25193" w:rsidRPr="003A16F3" w:rsidRDefault="00C61DED" w:rsidP="003A16F3">
            <w:pPr>
              <w:tabs>
                <w:tab w:val="right" w:pos="851"/>
              </w:tabs>
              <w:jc w:val="center"/>
              <w:rPr>
                <w:b/>
              </w:rPr>
            </w:pPr>
            <w:r w:rsidRPr="003A16F3">
              <w:rPr>
                <w:b/>
              </w:rPr>
              <w:t>112</w:t>
            </w:r>
          </w:p>
        </w:tc>
        <w:tc>
          <w:tcPr>
            <w:tcW w:w="1410" w:type="pct"/>
            <w:shd w:val="clear" w:color="auto" w:fill="auto"/>
          </w:tcPr>
          <w:p w14:paraId="293840BC" w14:textId="3F01D2D7" w:rsidR="00F25193" w:rsidRPr="00AB220D" w:rsidRDefault="00C61DED" w:rsidP="00F25193">
            <w:pPr>
              <w:tabs>
                <w:tab w:val="right" w:pos="851"/>
              </w:tabs>
              <w:jc w:val="both"/>
            </w:pPr>
            <w:r w:rsidRPr="00AB220D">
              <w:rPr>
                <w:b/>
                <w:bCs/>
                <w:kern w:val="32"/>
              </w:rPr>
              <w:t>Домашнее творческое задание</w:t>
            </w:r>
          </w:p>
        </w:tc>
      </w:tr>
      <w:tr w:rsidR="00F25193" w:rsidRPr="005532E3" w14:paraId="29720155" w14:textId="77777777" w:rsidTr="002C73AE">
        <w:tc>
          <w:tcPr>
            <w:tcW w:w="313" w:type="pct"/>
            <w:shd w:val="clear" w:color="auto" w:fill="auto"/>
          </w:tcPr>
          <w:p w14:paraId="2FC9B21E" w14:textId="77777777" w:rsidR="00F25193" w:rsidRPr="00AB220D" w:rsidRDefault="00F25193" w:rsidP="00F25193">
            <w:pPr>
              <w:tabs>
                <w:tab w:val="right" w:pos="851"/>
              </w:tabs>
              <w:jc w:val="both"/>
            </w:pPr>
          </w:p>
        </w:tc>
        <w:tc>
          <w:tcPr>
            <w:tcW w:w="1287" w:type="pct"/>
            <w:shd w:val="clear" w:color="auto" w:fill="auto"/>
          </w:tcPr>
          <w:p w14:paraId="67C3013D" w14:textId="77777777" w:rsidR="00F25193" w:rsidRPr="00AB220D" w:rsidRDefault="00F25193" w:rsidP="00F25193">
            <w:pPr>
              <w:tabs>
                <w:tab w:val="right" w:pos="851"/>
              </w:tabs>
              <w:jc w:val="both"/>
            </w:pPr>
            <w:r w:rsidRPr="00AB220D">
              <w:t>Итого в %</w:t>
            </w:r>
          </w:p>
        </w:tc>
        <w:tc>
          <w:tcPr>
            <w:tcW w:w="437" w:type="pct"/>
            <w:shd w:val="clear" w:color="auto" w:fill="auto"/>
          </w:tcPr>
          <w:p w14:paraId="3F1360EB" w14:textId="69655E06" w:rsidR="00F25193" w:rsidRPr="00AB220D" w:rsidRDefault="00F25193" w:rsidP="003A16F3">
            <w:pPr>
              <w:tabs>
                <w:tab w:val="right" w:pos="851"/>
              </w:tabs>
              <w:jc w:val="center"/>
            </w:pPr>
            <w:r w:rsidRPr="00AB220D">
              <w:t>100</w:t>
            </w:r>
          </w:p>
        </w:tc>
        <w:tc>
          <w:tcPr>
            <w:tcW w:w="359" w:type="pct"/>
            <w:shd w:val="clear" w:color="auto" w:fill="auto"/>
          </w:tcPr>
          <w:p w14:paraId="12F0AD3D" w14:textId="50BD8ABF" w:rsidR="00F25193" w:rsidRPr="00AB220D" w:rsidRDefault="00C61DED" w:rsidP="003A16F3">
            <w:pPr>
              <w:tabs>
                <w:tab w:val="right" w:pos="851"/>
              </w:tabs>
              <w:jc w:val="center"/>
            </w:pPr>
            <w:r w:rsidRPr="00AB220D">
              <w:t>3</w:t>
            </w:r>
            <w:r w:rsidR="009907B9" w:rsidRPr="00AB220D">
              <w:t>8</w:t>
            </w:r>
          </w:p>
        </w:tc>
        <w:tc>
          <w:tcPr>
            <w:tcW w:w="367" w:type="pct"/>
            <w:shd w:val="clear" w:color="auto" w:fill="auto"/>
          </w:tcPr>
          <w:p w14:paraId="3632C29F" w14:textId="72112B3F" w:rsidR="00F25193" w:rsidRPr="00AB220D" w:rsidRDefault="002E6EB9" w:rsidP="003A16F3">
            <w:pPr>
              <w:tabs>
                <w:tab w:val="right" w:pos="851"/>
              </w:tabs>
              <w:jc w:val="center"/>
            </w:pPr>
            <w:r w:rsidRPr="00AB220D">
              <w:t>50</w:t>
            </w:r>
          </w:p>
        </w:tc>
        <w:tc>
          <w:tcPr>
            <w:tcW w:w="455" w:type="pct"/>
            <w:shd w:val="clear" w:color="auto" w:fill="auto"/>
          </w:tcPr>
          <w:p w14:paraId="54610FD9" w14:textId="4325C89E" w:rsidR="00F25193" w:rsidRPr="00AB220D" w:rsidRDefault="002E6EB9" w:rsidP="003A16F3">
            <w:pPr>
              <w:tabs>
                <w:tab w:val="right" w:pos="851"/>
              </w:tabs>
              <w:jc w:val="center"/>
            </w:pPr>
            <w:r w:rsidRPr="00AB220D">
              <w:t>50</w:t>
            </w:r>
          </w:p>
        </w:tc>
        <w:tc>
          <w:tcPr>
            <w:tcW w:w="372" w:type="pct"/>
            <w:shd w:val="clear" w:color="auto" w:fill="auto"/>
          </w:tcPr>
          <w:p w14:paraId="2AA9D99D" w14:textId="3789C13A" w:rsidR="00F25193" w:rsidRPr="00C61DED" w:rsidRDefault="00C61DED" w:rsidP="003A16F3">
            <w:pPr>
              <w:tabs>
                <w:tab w:val="right" w:pos="851"/>
              </w:tabs>
              <w:jc w:val="center"/>
            </w:pPr>
            <w:r w:rsidRPr="00AB220D">
              <w:t>62</w:t>
            </w:r>
          </w:p>
        </w:tc>
        <w:tc>
          <w:tcPr>
            <w:tcW w:w="1410" w:type="pct"/>
            <w:shd w:val="clear" w:color="auto" w:fill="auto"/>
          </w:tcPr>
          <w:p w14:paraId="510E3772" w14:textId="77777777" w:rsidR="00F25193" w:rsidRPr="00C61DED" w:rsidRDefault="00F25193" w:rsidP="00F25193">
            <w:pPr>
              <w:tabs>
                <w:tab w:val="right" w:pos="851"/>
              </w:tabs>
              <w:jc w:val="both"/>
            </w:pPr>
          </w:p>
        </w:tc>
      </w:tr>
    </w:tbl>
    <w:p w14:paraId="28A3002E" w14:textId="77777777" w:rsidR="0045406C" w:rsidRDefault="0045406C" w:rsidP="003D09C5">
      <w:pPr>
        <w:rPr>
          <w:bCs/>
          <w:color w:val="000000"/>
          <w:szCs w:val="28"/>
          <w:lang w:eastAsia="ar-SA"/>
        </w:rPr>
      </w:pPr>
    </w:p>
    <w:bookmarkEnd w:id="4"/>
    <w:p w14:paraId="4A2273AC" w14:textId="77777777" w:rsidR="00F25193" w:rsidRDefault="00F25193" w:rsidP="004561E2">
      <w:pPr>
        <w:jc w:val="both"/>
        <w:rPr>
          <w:b/>
          <w:sz w:val="28"/>
          <w:szCs w:val="28"/>
        </w:rPr>
      </w:pPr>
    </w:p>
    <w:p w14:paraId="4F0E0E57" w14:textId="1B0FF069" w:rsidR="004561E2" w:rsidRDefault="004561E2" w:rsidP="004561E2">
      <w:pPr>
        <w:jc w:val="both"/>
        <w:rPr>
          <w:b/>
          <w:sz w:val="28"/>
          <w:szCs w:val="28"/>
        </w:rPr>
      </w:pPr>
      <w:r w:rsidRPr="004561E2">
        <w:rPr>
          <w:b/>
          <w:sz w:val="28"/>
          <w:szCs w:val="28"/>
        </w:rPr>
        <w:t xml:space="preserve">5.3. Содержание семинаров, практических занятий </w:t>
      </w:r>
    </w:p>
    <w:p w14:paraId="4D869B93" w14:textId="400B2F6B" w:rsidR="007229A0" w:rsidRDefault="007229A0" w:rsidP="004561E2">
      <w:pPr>
        <w:jc w:val="both"/>
        <w:rPr>
          <w:b/>
          <w:sz w:val="28"/>
          <w:szCs w:val="28"/>
        </w:rPr>
      </w:pPr>
    </w:p>
    <w:tbl>
      <w:tblPr>
        <w:tblStyle w:val="31"/>
        <w:tblW w:w="0" w:type="auto"/>
        <w:tblLook w:val="04A0" w:firstRow="1" w:lastRow="0" w:firstColumn="1" w:lastColumn="0" w:noHBand="0" w:noVBand="1"/>
      </w:tblPr>
      <w:tblGrid>
        <w:gridCol w:w="2726"/>
        <w:gridCol w:w="4646"/>
        <w:gridCol w:w="1973"/>
      </w:tblGrid>
      <w:tr w:rsidR="009F0973" w:rsidRPr="004561E2" w14:paraId="203A8A79" w14:textId="77777777" w:rsidTr="002C73AE">
        <w:tc>
          <w:tcPr>
            <w:tcW w:w="2726" w:type="dxa"/>
            <w:shd w:val="clear" w:color="auto" w:fill="auto"/>
          </w:tcPr>
          <w:p w14:paraId="32034027" w14:textId="77777777" w:rsidR="009F0973" w:rsidRPr="004561E2" w:rsidRDefault="009F0973" w:rsidP="004D28C2">
            <w:pPr>
              <w:keepNext/>
              <w:widowControl w:val="0"/>
              <w:jc w:val="center"/>
              <w:rPr>
                <w:b/>
              </w:rPr>
            </w:pPr>
            <w:bookmarkStart w:id="5" w:name="_Hlk118750729"/>
            <w:r w:rsidRPr="004561E2">
              <w:rPr>
                <w:b/>
              </w:rPr>
              <w:t>Наименование тем (разделов) дисциплины</w:t>
            </w:r>
          </w:p>
        </w:tc>
        <w:tc>
          <w:tcPr>
            <w:tcW w:w="4646" w:type="dxa"/>
            <w:shd w:val="clear" w:color="auto" w:fill="auto"/>
          </w:tcPr>
          <w:p w14:paraId="41C0E9C4" w14:textId="750B86E4" w:rsidR="009F0973" w:rsidRPr="004561E2" w:rsidRDefault="009F0973" w:rsidP="004D28C2">
            <w:pPr>
              <w:keepNext/>
              <w:widowControl w:val="0"/>
              <w:jc w:val="center"/>
              <w:rPr>
                <w:b/>
              </w:rPr>
            </w:pPr>
            <w:r w:rsidRPr="004561E2">
              <w:rPr>
                <w:b/>
              </w:rPr>
              <w:t>Перечень вопросов для обсуждения на семинарских, практических занятиях, рекомендуемые источники из разделов 8,</w:t>
            </w:r>
            <w:r w:rsidR="003A16F3">
              <w:rPr>
                <w:b/>
              </w:rPr>
              <w:t xml:space="preserve"> </w:t>
            </w:r>
            <w:r w:rsidRPr="004561E2">
              <w:rPr>
                <w:b/>
              </w:rPr>
              <w:t>9</w:t>
            </w:r>
          </w:p>
        </w:tc>
        <w:tc>
          <w:tcPr>
            <w:tcW w:w="1973" w:type="dxa"/>
            <w:shd w:val="clear" w:color="auto" w:fill="auto"/>
          </w:tcPr>
          <w:p w14:paraId="20D4D6A0" w14:textId="77777777" w:rsidR="009F0973" w:rsidRPr="004561E2" w:rsidRDefault="009F0973" w:rsidP="004D28C2">
            <w:pPr>
              <w:keepNext/>
              <w:widowControl w:val="0"/>
              <w:jc w:val="center"/>
              <w:rPr>
                <w:b/>
              </w:rPr>
            </w:pPr>
            <w:r w:rsidRPr="004561E2">
              <w:rPr>
                <w:b/>
              </w:rPr>
              <w:t>Формы проведения занятий</w:t>
            </w:r>
          </w:p>
        </w:tc>
      </w:tr>
      <w:tr w:rsidR="00F25193" w:rsidRPr="004561E2" w14:paraId="5D6F9437" w14:textId="77777777" w:rsidTr="002C73AE">
        <w:tc>
          <w:tcPr>
            <w:tcW w:w="2726" w:type="dxa"/>
            <w:vAlign w:val="center"/>
          </w:tcPr>
          <w:p w14:paraId="00DF0F57" w14:textId="77777777" w:rsidR="00F25193" w:rsidRPr="009F0973" w:rsidRDefault="00F25193">
            <w:pPr>
              <w:pStyle w:val="a5"/>
              <w:numPr>
                <w:ilvl w:val="0"/>
                <w:numId w:val="4"/>
              </w:numPr>
              <w:ind w:left="0" w:firstLine="0"/>
              <w:rPr>
                <w:bCs/>
              </w:rPr>
            </w:pPr>
            <w:r w:rsidRPr="009F0973">
              <w:rPr>
                <w:color w:val="000000" w:themeColor="text1"/>
              </w:rPr>
              <w:t>Организация в структуре экономики страны</w:t>
            </w:r>
          </w:p>
        </w:tc>
        <w:tc>
          <w:tcPr>
            <w:tcW w:w="4646" w:type="dxa"/>
            <w:vAlign w:val="center"/>
          </w:tcPr>
          <w:p w14:paraId="085C25BF" w14:textId="77777777" w:rsidR="00F25193" w:rsidRPr="00FB5AC8" w:rsidRDefault="00F25193" w:rsidP="00F25193">
            <w:pPr>
              <w:jc w:val="both"/>
            </w:pPr>
            <w:r w:rsidRPr="00FB5AC8">
              <w:t>Структура национальной экономики, секторы и комплексы. Роль и функции организации в экономике страны. Классификация организаций в зависимости от целей экономической деятельности. Особенности различных организационно-правовых форм организаций. Предпринимательская деятельность организации. Государственное регулирование экономики организаций.</w:t>
            </w:r>
          </w:p>
          <w:p w14:paraId="5E57C809" w14:textId="5BD626B2" w:rsidR="002C73AE" w:rsidRDefault="002C73AE" w:rsidP="002C73AE">
            <w:pPr>
              <w:jc w:val="both"/>
              <w:rPr>
                <w:i/>
                <w:highlight w:val="yellow"/>
              </w:rPr>
            </w:pPr>
            <w:r w:rsidRPr="00DC3EAB">
              <w:rPr>
                <w:color w:val="000000" w:themeColor="text1"/>
              </w:rPr>
              <w:t>Экономическая среда функционирования организации. Состав и структура внешней и внутренней среды.</w:t>
            </w:r>
            <w:r>
              <w:rPr>
                <w:color w:val="000000" w:themeColor="text1"/>
              </w:rPr>
              <w:t xml:space="preserve"> </w:t>
            </w:r>
            <w:r w:rsidRPr="00DC3EAB">
              <w:rPr>
                <w:iCs/>
              </w:rPr>
              <w:t xml:space="preserve">Роль и значение объединения организаций в современной экономике. Формы объединений организаций. </w:t>
            </w:r>
          </w:p>
          <w:p w14:paraId="5220B926" w14:textId="444B59A2" w:rsidR="00F25193" w:rsidRPr="002C73AE" w:rsidRDefault="00F24096" w:rsidP="00F25193">
            <w:pPr>
              <w:widowControl w:val="0"/>
              <w:tabs>
                <w:tab w:val="left" w:pos="993"/>
              </w:tabs>
              <w:jc w:val="both"/>
              <w:rPr>
                <w:i/>
              </w:rPr>
            </w:pPr>
            <w:r w:rsidRPr="00196B38">
              <w:rPr>
                <w:i/>
              </w:rPr>
              <w:t>Источники: раздел 8: 1-</w:t>
            </w:r>
            <w:r>
              <w:rPr>
                <w:i/>
              </w:rPr>
              <w:t>6</w:t>
            </w:r>
            <w:r w:rsidRPr="00196B38">
              <w:rPr>
                <w:i/>
              </w:rPr>
              <w:t xml:space="preserve">, </w:t>
            </w:r>
            <w:r>
              <w:rPr>
                <w:i/>
              </w:rPr>
              <w:t>7</w:t>
            </w:r>
            <w:r w:rsidRPr="00196B38">
              <w:rPr>
                <w:i/>
              </w:rPr>
              <w:t>-</w:t>
            </w:r>
            <w:r>
              <w:rPr>
                <w:i/>
              </w:rPr>
              <w:t>9</w:t>
            </w:r>
            <w:r w:rsidRPr="00196B38">
              <w:rPr>
                <w:i/>
              </w:rPr>
              <w:t xml:space="preserve">, </w:t>
            </w:r>
            <w:r>
              <w:rPr>
                <w:i/>
              </w:rPr>
              <w:t>10, 12</w:t>
            </w:r>
            <w:r w:rsidRPr="00196B38">
              <w:rPr>
                <w:i/>
              </w:rPr>
              <w:t>; раздел 9: 1-</w:t>
            </w:r>
            <w:r>
              <w:rPr>
                <w:i/>
              </w:rPr>
              <w:t>7</w:t>
            </w:r>
          </w:p>
        </w:tc>
        <w:tc>
          <w:tcPr>
            <w:tcW w:w="1973" w:type="dxa"/>
            <w:vAlign w:val="center"/>
          </w:tcPr>
          <w:p w14:paraId="4C6BC4F4" w14:textId="682AE75C" w:rsidR="00F25193" w:rsidRPr="00CB4B63" w:rsidRDefault="00F25193" w:rsidP="00F25193">
            <w:pPr>
              <w:widowControl w:val="0"/>
              <w:ind w:left="-80"/>
              <w:outlineLvl w:val="0"/>
              <w:rPr>
                <w:kern w:val="32"/>
              </w:rPr>
            </w:pPr>
            <w:r w:rsidRPr="00F25193">
              <w:rPr>
                <w:kern w:val="32"/>
              </w:rPr>
              <w:t>Опрос в устной форме, тематическая дискуссия, ситуационное задание</w:t>
            </w:r>
          </w:p>
        </w:tc>
      </w:tr>
      <w:tr w:rsidR="00F25193" w:rsidRPr="004561E2" w14:paraId="557DFC4C" w14:textId="77777777" w:rsidTr="002C73AE">
        <w:tc>
          <w:tcPr>
            <w:tcW w:w="2726" w:type="dxa"/>
            <w:vAlign w:val="center"/>
          </w:tcPr>
          <w:p w14:paraId="5999DDF5" w14:textId="77777777" w:rsidR="00F25193" w:rsidRPr="009F0973" w:rsidRDefault="00F25193">
            <w:pPr>
              <w:pStyle w:val="a5"/>
              <w:numPr>
                <w:ilvl w:val="0"/>
                <w:numId w:val="4"/>
              </w:numPr>
              <w:ind w:left="0" w:firstLine="0"/>
              <w:rPr>
                <w:bCs/>
                <w:color w:val="000000" w:themeColor="text1"/>
              </w:rPr>
            </w:pPr>
            <w:r w:rsidRPr="009F0973">
              <w:rPr>
                <w:color w:val="000000" w:themeColor="text1"/>
              </w:rPr>
              <w:t>Производственный процесс и принципы его организации</w:t>
            </w:r>
            <w:r w:rsidRPr="009F0973">
              <w:rPr>
                <w:bCs/>
                <w:color w:val="000000" w:themeColor="text1"/>
              </w:rPr>
              <w:t xml:space="preserve"> </w:t>
            </w:r>
          </w:p>
          <w:p w14:paraId="7EE4E035" w14:textId="77777777" w:rsidR="00F25193" w:rsidRPr="003D09C5" w:rsidRDefault="00F25193" w:rsidP="00F25193">
            <w:pPr>
              <w:rPr>
                <w:bCs/>
              </w:rPr>
            </w:pPr>
          </w:p>
        </w:tc>
        <w:tc>
          <w:tcPr>
            <w:tcW w:w="4646" w:type="dxa"/>
            <w:vAlign w:val="center"/>
          </w:tcPr>
          <w:p w14:paraId="2D7A5A26" w14:textId="77777777" w:rsidR="00F25193" w:rsidRPr="002D32A0" w:rsidRDefault="00F25193" w:rsidP="00F25193">
            <w:pPr>
              <w:pStyle w:val="Default"/>
              <w:jc w:val="both"/>
            </w:pPr>
            <w:r w:rsidRPr="002D32A0">
              <w:t xml:space="preserve">Производственная структура организации. Типы производств. Сущность производственного процесса и его составные части. Основные принципы организации производственного процесса. Факторы, влияющие на длительность производственного цикла. Производственная программа </w:t>
            </w:r>
            <w:r w:rsidRPr="002D32A0">
              <w:lastRenderedPageBreak/>
              <w:t xml:space="preserve">организации. Виды и методика расчета производственной мощности. </w:t>
            </w:r>
          </w:p>
          <w:p w14:paraId="49E13840" w14:textId="58A33316" w:rsidR="00F25193" w:rsidRPr="00C065BD" w:rsidRDefault="00F24096" w:rsidP="00F25193">
            <w:pPr>
              <w:pStyle w:val="Default"/>
              <w:jc w:val="both"/>
              <w:rPr>
                <w:highlight w:val="yellow"/>
                <w:lang w:eastAsia="ar-SA"/>
              </w:rPr>
            </w:pPr>
            <w:r>
              <w:rPr>
                <w:i/>
              </w:rPr>
              <w:t xml:space="preserve">Источники: раздел 8: 7-9, 11,12; раздел 9: </w:t>
            </w:r>
            <w:r w:rsidRPr="00196B38">
              <w:rPr>
                <w:i/>
              </w:rPr>
              <w:t>1-</w:t>
            </w:r>
            <w:r>
              <w:rPr>
                <w:i/>
              </w:rPr>
              <w:t>7</w:t>
            </w:r>
          </w:p>
        </w:tc>
        <w:tc>
          <w:tcPr>
            <w:tcW w:w="1973" w:type="dxa"/>
            <w:vAlign w:val="center"/>
          </w:tcPr>
          <w:p w14:paraId="6037BDEC" w14:textId="7D705255" w:rsidR="00F25193" w:rsidRPr="00CB4B63" w:rsidRDefault="00F25193" w:rsidP="00F25193">
            <w:pPr>
              <w:ind w:left="-80"/>
            </w:pPr>
            <w:r w:rsidRPr="00F25193">
              <w:rPr>
                <w:kern w:val="32"/>
              </w:rPr>
              <w:lastRenderedPageBreak/>
              <w:t xml:space="preserve">Опрос в устной форме, тематическая дискуссия, расчетные упражнения, ситуационное </w:t>
            </w:r>
            <w:r w:rsidRPr="00F25193">
              <w:rPr>
                <w:kern w:val="32"/>
              </w:rPr>
              <w:lastRenderedPageBreak/>
              <w:t>задание, решение кейса</w:t>
            </w:r>
          </w:p>
        </w:tc>
      </w:tr>
      <w:tr w:rsidR="00F25193" w:rsidRPr="004561E2" w14:paraId="0E87847B" w14:textId="77777777" w:rsidTr="002C73AE">
        <w:tc>
          <w:tcPr>
            <w:tcW w:w="2726" w:type="dxa"/>
            <w:vAlign w:val="center"/>
          </w:tcPr>
          <w:p w14:paraId="5D44C939" w14:textId="77777777" w:rsidR="00F25193" w:rsidRPr="009F0973" w:rsidRDefault="00F25193">
            <w:pPr>
              <w:pStyle w:val="a5"/>
              <w:numPr>
                <w:ilvl w:val="0"/>
                <w:numId w:val="4"/>
              </w:numPr>
              <w:ind w:left="0" w:firstLine="0"/>
              <w:rPr>
                <w:color w:val="000000" w:themeColor="text1"/>
              </w:rPr>
            </w:pPr>
            <w:r w:rsidRPr="009F0973">
              <w:rPr>
                <w:color w:val="000000" w:themeColor="text1"/>
              </w:rPr>
              <w:lastRenderedPageBreak/>
              <w:t>Основные средства и нематериальные активы организации</w:t>
            </w:r>
          </w:p>
          <w:p w14:paraId="32E872D7" w14:textId="77777777" w:rsidR="00F25193" w:rsidRPr="003D09C5" w:rsidRDefault="00F25193" w:rsidP="00F25193"/>
        </w:tc>
        <w:tc>
          <w:tcPr>
            <w:tcW w:w="4646" w:type="dxa"/>
            <w:vAlign w:val="center"/>
          </w:tcPr>
          <w:p w14:paraId="6194BD14" w14:textId="77777777" w:rsidR="00F24096" w:rsidRDefault="00F25193" w:rsidP="00F25193">
            <w:pPr>
              <w:jc w:val="both"/>
              <w:rPr>
                <w:color w:val="000000" w:themeColor="text1"/>
              </w:rPr>
            </w:pPr>
            <w:r w:rsidRPr="00805F2E">
              <w:rPr>
                <w:color w:val="000000"/>
              </w:rPr>
              <w:t xml:space="preserve">Имущество организации, его состав, источники формирования. </w:t>
            </w:r>
            <w:r w:rsidRPr="00805F2E">
              <w:t xml:space="preserve">Классификация основных средств и ее экономическое назначение. Методы оценки основных средств. Воспроизводство основных средств. Показатели эффективности использования основных средств. Пути повышения эффективности использования основных средств. </w:t>
            </w:r>
            <w:r w:rsidRPr="00805F2E">
              <w:rPr>
                <w:color w:val="000000" w:themeColor="text1"/>
              </w:rPr>
              <w:t xml:space="preserve">Нематериальные активы: </w:t>
            </w:r>
            <w:r>
              <w:rPr>
                <w:color w:val="000000" w:themeColor="text1"/>
              </w:rPr>
              <w:t>с</w:t>
            </w:r>
            <w:r w:rsidRPr="00805F2E">
              <w:rPr>
                <w:color w:val="000000" w:themeColor="text1"/>
              </w:rPr>
              <w:t xml:space="preserve">остав, структура и воспроизводственная характеристика. Показатели эффективности использования нематериальных активов. </w:t>
            </w:r>
          </w:p>
          <w:p w14:paraId="1A8A617F" w14:textId="54587BDD" w:rsidR="00F25193" w:rsidRPr="00C065BD" w:rsidRDefault="00F24096" w:rsidP="00F25193">
            <w:pPr>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49CB123D" w14:textId="59137685" w:rsidR="00F25193" w:rsidRPr="00CB4B63" w:rsidRDefault="00F25193" w:rsidP="00F25193">
            <w:pPr>
              <w:widowControl w:val="0"/>
              <w:ind w:left="-80"/>
              <w:outlineLvl w:val="0"/>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4B5E6922" w14:textId="77777777" w:rsidTr="002C73AE">
        <w:tc>
          <w:tcPr>
            <w:tcW w:w="2726" w:type="dxa"/>
            <w:vAlign w:val="center"/>
          </w:tcPr>
          <w:p w14:paraId="7FF21FBF" w14:textId="77777777" w:rsidR="00F25193" w:rsidRPr="009F0973" w:rsidRDefault="00F25193">
            <w:pPr>
              <w:pStyle w:val="a5"/>
              <w:numPr>
                <w:ilvl w:val="0"/>
                <w:numId w:val="4"/>
              </w:numPr>
              <w:ind w:left="0" w:firstLine="0"/>
              <w:rPr>
                <w:color w:val="000000" w:themeColor="text1"/>
              </w:rPr>
            </w:pPr>
            <w:r w:rsidRPr="009F0973">
              <w:rPr>
                <w:color w:val="000000" w:themeColor="text1"/>
              </w:rPr>
              <w:t>Оборотные средства организации</w:t>
            </w:r>
          </w:p>
          <w:p w14:paraId="06B8E404" w14:textId="77777777" w:rsidR="00F25193" w:rsidRPr="003D09C5" w:rsidRDefault="00F25193" w:rsidP="00F25193"/>
        </w:tc>
        <w:tc>
          <w:tcPr>
            <w:tcW w:w="4646" w:type="dxa"/>
            <w:vAlign w:val="center"/>
          </w:tcPr>
          <w:p w14:paraId="7E102A37" w14:textId="77777777" w:rsidR="00F25193" w:rsidRPr="0035320E" w:rsidRDefault="00F25193" w:rsidP="00F25193">
            <w:pPr>
              <w:shd w:val="clear" w:color="auto" w:fill="FFFFFF"/>
              <w:jc w:val="both"/>
            </w:pPr>
            <w:r w:rsidRPr="0035320E">
              <w:t>Понятие, состав и структура оборотных средств.</w:t>
            </w:r>
            <w:r w:rsidRPr="0035320E">
              <w:rPr>
                <w:rFonts w:eastAsia="TimesNewRomanPSMT"/>
              </w:rPr>
              <w:t xml:space="preserve"> Классификация оборотных средств.</w:t>
            </w:r>
            <w:r>
              <w:rPr>
                <w:rFonts w:eastAsia="TimesNewRomanPSMT"/>
              </w:rPr>
              <w:t xml:space="preserve"> </w:t>
            </w:r>
            <w:r w:rsidRPr="0035320E">
              <w:rPr>
                <w:spacing w:val="-2"/>
              </w:rPr>
              <w:t xml:space="preserve">Источники формирования оборотных средств. </w:t>
            </w:r>
            <w:r w:rsidRPr="0035320E">
              <w:rPr>
                <w:color w:val="000000" w:themeColor="text1"/>
                <w:spacing w:val="-2"/>
              </w:rPr>
              <w:t xml:space="preserve">Стадии кругооборота оборотных средств. </w:t>
            </w:r>
            <w:r w:rsidRPr="0035320E">
              <w:rPr>
                <w:spacing w:val="-2"/>
              </w:rPr>
              <w:t xml:space="preserve">Рациональное использование оборотных средств. </w:t>
            </w:r>
            <w:r w:rsidRPr="0035320E">
              <w:t>Показатели эффективности использования оборотных средств.</w:t>
            </w:r>
            <w:r w:rsidRPr="0035320E">
              <w:rPr>
                <w:color w:val="000000" w:themeColor="text1"/>
              </w:rPr>
              <w:t xml:space="preserve"> Источники и пути экономии материальных ресурсов.</w:t>
            </w:r>
          </w:p>
          <w:p w14:paraId="4D308C19" w14:textId="24051EF1" w:rsidR="00F25193" w:rsidRPr="00C065BD" w:rsidRDefault="00F24096" w:rsidP="00F25193">
            <w:pPr>
              <w:widowControl w:val="0"/>
              <w:tabs>
                <w:tab w:val="left" w:pos="993"/>
              </w:tabs>
              <w:ind w:firstLine="34"/>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5A7B6855" w14:textId="5AB6BF08" w:rsidR="00F25193" w:rsidRPr="00CB4B63" w:rsidRDefault="00F25193" w:rsidP="00F25193">
            <w:pPr>
              <w:widowControl w:val="0"/>
              <w:ind w:left="-80"/>
              <w:outlineLvl w:val="0"/>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5EDC1DAF" w14:textId="77777777" w:rsidTr="002C73AE">
        <w:tc>
          <w:tcPr>
            <w:tcW w:w="2726" w:type="dxa"/>
            <w:vAlign w:val="center"/>
          </w:tcPr>
          <w:p w14:paraId="7FF41889" w14:textId="77777777" w:rsidR="00F25193" w:rsidRPr="009F0973" w:rsidRDefault="00F25193">
            <w:pPr>
              <w:pStyle w:val="a5"/>
              <w:numPr>
                <w:ilvl w:val="0"/>
                <w:numId w:val="4"/>
              </w:numPr>
              <w:ind w:left="0" w:firstLine="0"/>
              <w:rPr>
                <w:color w:val="000000" w:themeColor="text1"/>
              </w:rPr>
            </w:pPr>
            <w:r w:rsidRPr="009F0973">
              <w:rPr>
                <w:color w:val="000000" w:themeColor="text1"/>
              </w:rPr>
              <w:t xml:space="preserve">Трудовые ресурсы организации и формы стимулирования труда </w:t>
            </w:r>
          </w:p>
          <w:p w14:paraId="525E4225" w14:textId="77777777" w:rsidR="00F25193" w:rsidRPr="003D09C5" w:rsidRDefault="00F25193" w:rsidP="00F25193"/>
        </w:tc>
        <w:tc>
          <w:tcPr>
            <w:tcW w:w="4646" w:type="dxa"/>
            <w:vAlign w:val="center"/>
          </w:tcPr>
          <w:p w14:paraId="051C6162" w14:textId="77777777" w:rsidR="00F25193" w:rsidRPr="00270399" w:rsidRDefault="00F25193" w:rsidP="00F25193">
            <w:pPr>
              <w:shd w:val="clear" w:color="auto" w:fill="FFFFFF"/>
              <w:jc w:val="both"/>
            </w:pPr>
            <w:r w:rsidRPr="00270399">
              <w:t xml:space="preserve">Трудовые ресурсы организации. Формирование кадрового состава организации: состав и структура, количественная и качественная характеристика персонала. </w:t>
            </w:r>
            <w:r w:rsidRPr="00270399">
              <w:rPr>
                <w:color w:val="000000" w:themeColor="text1"/>
              </w:rPr>
              <w:t xml:space="preserve">Организация и нормирование труда. </w:t>
            </w:r>
            <w:r w:rsidRPr="00270399">
              <w:t>Производительность труда, ее значение в повышении эффективности деятельности организации. Показатели использования трудовых ресурсов организации. Сущность и принципы организации оплаты труда.</w:t>
            </w:r>
            <w:r w:rsidRPr="00270399">
              <w:rPr>
                <w:color w:val="000000" w:themeColor="text1"/>
              </w:rPr>
              <w:t xml:space="preserve"> Формы и системы оплаты труда.</w:t>
            </w:r>
            <w:r w:rsidRPr="00270399">
              <w:t xml:space="preserve"> Виды выплат стимулирующего характера.</w:t>
            </w:r>
          </w:p>
          <w:p w14:paraId="2CD09B35" w14:textId="46A0A82C" w:rsidR="00F25193" w:rsidRPr="00C065BD" w:rsidRDefault="00F24096" w:rsidP="00F25193">
            <w:pPr>
              <w:widowControl w:val="0"/>
              <w:tabs>
                <w:tab w:val="left" w:pos="993"/>
              </w:tabs>
              <w:ind w:firstLine="34"/>
              <w:jc w:val="both"/>
              <w:rPr>
                <w:highlight w:val="yellow"/>
                <w:lang w:eastAsia="ar-SA"/>
              </w:rPr>
            </w:pPr>
            <w:r>
              <w:rPr>
                <w:i/>
              </w:rPr>
              <w:t xml:space="preserve">Источники: раздел 8: 7-9, 12; раздел 9: </w:t>
            </w:r>
            <w:r w:rsidRPr="00196B38">
              <w:rPr>
                <w:i/>
              </w:rPr>
              <w:t>1-</w:t>
            </w:r>
            <w:r>
              <w:rPr>
                <w:i/>
              </w:rPr>
              <w:t>7</w:t>
            </w:r>
          </w:p>
        </w:tc>
        <w:tc>
          <w:tcPr>
            <w:tcW w:w="1973" w:type="dxa"/>
            <w:vAlign w:val="center"/>
          </w:tcPr>
          <w:p w14:paraId="59DF1958" w14:textId="2FCB7345" w:rsidR="00F25193" w:rsidRPr="00CB4B63" w:rsidRDefault="00F25193" w:rsidP="00F25193">
            <w:pPr>
              <w:widowControl w:val="0"/>
              <w:ind w:left="-80"/>
              <w:outlineLvl w:val="0"/>
              <w:rPr>
                <w:kern w:val="32"/>
              </w:rPr>
            </w:pPr>
            <w:r w:rsidRPr="00F25193">
              <w:rPr>
                <w:kern w:val="32"/>
              </w:rPr>
              <w:t>Опрос в устной форме, тематическая дискуссия, расчетные упражнения, практик-ориентированное задание, решение кейса</w:t>
            </w:r>
          </w:p>
        </w:tc>
      </w:tr>
      <w:tr w:rsidR="00F25193" w:rsidRPr="004561E2" w14:paraId="07ADF826" w14:textId="77777777" w:rsidTr="002C73AE">
        <w:tc>
          <w:tcPr>
            <w:tcW w:w="2726" w:type="dxa"/>
            <w:vAlign w:val="center"/>
          </w:tcPr>
          <w:p w14:paraId="3D6B9ED0" w14:textId="27C5D33E" w:rsidR="00F25193" w:rsidRPr="009F0973" w:rsidRDefault="002C73AE">
            <w:pPr>
              <w:pStyle w:val="a5"/>
              <w:numPr>
                <w:ilvl w:val="0"/>
                <w:numId w:val="4"/>
              </w:numPr>
              <w:ind w:left="0" w:firstLine="0"/>
              <w:rPr>
                <w:bCs/>
                <w:color w:val="000000" w:themeColor="text1"/>
              </w:rPr>
            </w:pPr>
            <w:r>
              <w:rPr>
                <w:color w:val="000000" w:themeColor="text1"/>
              </w:rPr>
              <w:t xml:space="preserve">Финансовые результаты деятельности </w:t>
            </w:r>
            <w:r w:rsidR="00F25193" w:rsidRPr="009F0973">
              <w:rPr>
                <w:color w:val="000000" w:themeColor="text1"/>
              </w:rPr>
              <w:t>организации</w:t>
            </w:r>
            <w:r w:rsidR="00F25193" w:rsidRPr="009F0973">
              <w:rPr>
                <w:bCs/>
                <w:color w:val="000000" w:themeColor="text1"/>
              </w:rPr>
              <w:t xml:space="preserve"> </w:t>
            </w:r>
          </w:p>
          <w:p w14:paraId="64B85C0A" w14:textId="77777777" w:rsidR="00F25193" w:rsidRPr="003D09C5" w:rsidRDefault="00F25193" w:rsidP="00F25193"/>
        </w:tc>
        <w:tc>
          <w:tcPr>
            <w:tcW w:w="4646" w:type="dxa"/>
            <w:vAlign w:val="center"/>
          </w:tcPr>
          <w:p w14:paraId="68622028" w14:textId="1D5C6EE6" w:rsidR="00F25193" w:rsidRPr="002C73AE" w:rsidRDefault="002C73AE" w:rsidP="00F25193">
            <w:pPr>
              <w:widowControl w:val="0"/>
              <w:tabs>
                <w:tab w:val="left" w:pos="993"/>
              </w:tabs>
              <w:ind w:firstLine="34"/>
              <w:jc w:val="both"/>
              <w:rPr>
                <w:highlight w:val="yellow"/>
                <w:lang w:eastAsia="ar-SA"/>
              </w:rPr>
            </w:pPr>
            <w:r w:rsidRPr="00481A1F">
              <w:t xml:space="preserve">Доходы организации: состав и структура. </w:t>
            </w:r>
            <w:r w:rsidRPr="00481A1F">
              <w:rPr>
                <w:color w:val="000000" w:themeColor="text1"/>
              </w:rPr>
              <w:t>Факторы, влияющие на формирование валового дохода.</w:t>
            </w:r>
            <w:r w:rsidRPr="00481A1F">
              <w:t xml:space="preserve"> Расходы организации и их классификация. Классификация затрат. </w:t>
            </w:r>
            <w:r w:rsidRPr="00481A1F">
              <w:rPr>
                <w:color w:val="000000" w:themeColor="text1"/>
              </w:rPr>
              <w:t>Методы калькулирования себестоимости. Направления снижения себестоимости продукции. Прибыль организации, факторы ее определяющие.</w:t>
            </w:r>
            <w:r w:rsidRPr="00481A1F">
              <w:t xml:space="preserve"> Формирование, распределение и использование прибыли. Рентабельность, ее значение и виды. </w:t>
            </w:r>
            <w:r w:rsidRPr="00481A1F">
              <w:lastRenderedPageBreak/>
              <w:t>Показатели экономической эффективности</w:t>
            </w:r>
            <w:r w:rsidRPr="00481A1F">
              <w:rPr>
                <w:color w:val="000000"/>
              </w:rPr>
              <w:t xml:space="preserve"> деятельности организации и о</w:t>
            </w:r>
            <w:r w:rsidRPr="00481A1F">
              <w:t>сновные направления ее повышения. Понятие цены и ценовой политики организации. Виды цен, используемых в организации. Факторы и методы ценообразования. Выбор ценовой страте</w:t>
            </w:r>
            <w:r w:rsidRPr="00481A1F">
              <w:softHyphen/>
              <w:t>гии организации.</w:t>
            </w:r>
            <w:r w:rsidRPr="00481A1F">
              <w:rPr>
                <w:rFonts w:eastAsia="TimesNewRomanPSMT"/>
                <w:lang w:eastAsia="en-US"/>
              </w:rPr>
              <w:t xml:space="preserve"> </w:t>
            </w:r>
            <w:r w:rsidR="00F24096">
              <w:rPr>
                <w:i/>
              </w:rPr>
              <w:t xml:space="preserve">Источники: раздел 8: 7-9, 12; раздел 9: </w:t>
            </w:r>
            <w:r w:rsidR="00F24096" w:rsidRPr="00196B38">
              <w:rPr>
                <w:i/>
              </w:rPr>
              <w:t>1-</w:t>
            </w:r>
            <w:r w:rsidR="00F24096">
              <w:rPr>
                <w:i/>
              </w:rPr>
              <w:t>7</w:t>
            </w:r>
          </w:p>
        </w:tc>
        <w:tc>
          <w:tcPr>
            <w:tcW w:w="1973" w:type="dxa"/>
            <w:vAlign w:val="center"/>
          </w:tcPr>
          <w:p w14:paraId="1778930C" w14:textId="2B11DDFB" w:rsidR="00F25193" w:rsidRPr="00CB4B63" w:rsidRDefault="00F25193" w:rsidP="00F25193">
            <w:pPr>
              <w:ind w:left="-80"/>
              <w:rPr>
                <w:kern w:val="32"/>
              </w:rPr>
            </w:pPr>
            <w:r w:rsidRPr="00F25193">
              <w:rPr>
                <w:kern w:val="32"/>
              </w:rPr>
              <w:lastRenderedPageBreak/>
              <w:t xml:space="preserve">Опрос в устной форме, тематическая дискуссия, расчетные упражнения, решение </w:t>
            </w:r>
            <w:r w:rsidRPr="00F25193">
              <w:t xml:space="preserve">расчетно-аналитической </w:t>
            </w:r>
            <w:r w:rsidRPr="00F25193">
              <w:lastRenderedPageBreak/>
              <w:t xml:space="preserve">задачи, </w:t>
            </w:r>
            <w:r w:rsidRPr="00F25193">
              <w:rPr>
                <w:kern w:val="32"/>
              </w:rPr>
              <w:t>решение кейса</w:t>
            </w:r>
          </w:p>
        </w:tc>
      </w:tr>
      <w:tr w:rsidR="007A6EDA" w:rsidRPr="004561E2" w14:paraId="0FA92575" w14:textId="77777777" w:rsidTr="002C73AE">
        <w:tc>
          <w:tcPr>
            <w:tcW w:w="2726" w:type="dxa"/>
            <w:vAlign w:val="center"/>
          </w:tcPr>
          <w:p w14:paraId="3D071076" w14:textId="2E995FD6" w:rsidR="002C73AE" w:rsidRPr="002C73AE" w:rsidRDefault="002C73AE">
            <w:pPr>
              <w:pStyle w:val="a5"/>
              <w:numPr>
                <w:ilvl w:val="0"/>
                <w:numId w:val="4"/>
              </w:numPr>
              <w:autoSpaceDE w:val="0"/>
              <w:autoSpaceDN w:val="0"/>
              <w:adjustRightInd w:val="0"/>
              <w:ind w:left="0" w:firstLine="0"/>
              <w:jc w:val="both"/>
              <w:rPr>
                <w:rFonts w:eastAsiaTheme="minorHAnsi"/>
                <w:bCs/>
                <w:lang w:eastAsia="en-US"/>
              </w:rPr>
            </w:pPr>
            <w:r w:rsidRPr="002C73AE">
              <w:rPr>
                <w:bCs/>
              </w:rPr>
              <w:lastRenderedPageBreak/>
              <w:t>Инновационная деятельность, качество продукции и конкурентоспособность организации</w:t>
            </w:r>
          </w:p>
        </w:tc>
        <w:tc>
          <w:tcPr>
            <w:tcW w:w="4646" w:type="dxa"/>
            <w:vAlign w:val="center"/>
          </w:tcPr>
          <w:p w14:paraId="5527BB5B" w14:textId="257C94A4" w:rsidR="002C73AE" w:rsidRPr="00481A1F" w:rsidRDefault="00E210B8" w:rsidP="002C73AE">
            <w:pPr>
              <w:shd w:val="clear" w:color="auto" w:fill="FFFFFF"/>
              <w:jc w:val="both"/>
            </w:pPr>
            <w:r w:rsidRPr="00481A1F">
              <w:t>Понятие и виды инноваций, инновационные стратегии организации. Источники финансирования инновационных проектов, способы их продви</w:t>
            </w:r>
            <w:r w:rsidRPr="00481A1F">
              <w:softHyphen/>
              <w:t xml:space="preserve">жения. </w:t>
            </w:r>
            <w:r w:rsidRPr="00481A1F">
              <w:rPr>
                <w:rFonts w:eastAsiaTheme="minorHAnsi"/>
                <w:lang w:eastAsia="en-US"/>
              </w:rPr>
              <w:t>Особенности управления инновационной деятельностью организации.</w:t>
            </w:r>
            <w:r>
              <w:rPr>
                <w:rFonts w:eastAsiaTheme="minorHAnsi"/>
                <w:lang w:eastAsia="en-US"/>
              </w:rPr>
              <w:t xml:space="preserve"> </w:t>
            </w:r>
            <w:r w:rsidR="002C73AE" w:rsidRPr="00481A1F">
              <w:rPr>
                <w:rFonts w:eastAsiaTheme="minorHAnsi"/>
                <w:lang w:eastAsia="en-US"/>
              </w:rPr>
              <w:t xml:space="preserve">Понятие качества продукции. </w:t>
            </w:r>
            <w:r w:rsidR="002C73AE" w:rsidRPr="00481A1F">
              <w:t xml:space="preserve">Система показателей качества. Контроль качества в организации. </w:t>
            </w:r>
            <w:r w:rsidR="002C73AE" w:rsidRPr="00481A1F">
              <w:rPr>
                <w:rFonts w:eastAsiaTheme="minorHAnsi"/>
                <w:lang w:eastAsia="en-US"/>
              </w:rPr>
              <w:t>Стандартизация и сертификация продукции. Система управления качеством</w:t>
            </w:r>
            <w:r w:rsidR="002C73AE" w:rsidRPr="00481A1F">
              <w:t>. Понятие конкурентоспособности организации. Критерии оценки, по</w:t>
            </w:r>
            <w:r w:rsidR="002C73AE" w:rsidRPr="00481A1F">
              <w:softHyphen/>
              <w:t>казатели и направления повышения конкурентоспособности.</w:t>
            </w:r>
          </w:p>
          <w:p w14:paraId="530F54F5" w14:textId="354265B4" w:rsidR="007A6EDA" w:rsidRPr="00A05141" w:rsidRDefault="00F24096" w:rsidP="00F25193">
            <w:pPr>
              <w:jc w:val="both"/>
            </w:pPr>
            <w:r>
              <w:rPr>
                <w:i/>
              </w:rPr>
              <w:t xml:space="preserve">Источники: раздел 8: 7-9, 12; раздел 9: </w:t>
            </w:r>
            <w:r w:rsidRPr="00196B38">
              <w:rPr>
                <w:i/>
              </w:rPr>
              <w:t>1-</w:t>
            </w:r>
            <w:r>
              <w:rPr>
                <w:i/>
              </w:rPr>
              <w:t>7</w:t>
            </w:r>
          </w:p>
        </w:tc>
        <w:tc>
          <w:tcPr>
            <w:tcW w:w="1973" w:type="dxa"/>
            <w:vAlign w:val="center"/>
          </w:tcPr>
          <w:p w14:paraId="0E3B2FE5" w14:textId="0972E815" w:rsidR="007A6EDA" w:rsidRPr="00F25193" w:rsidRDefault="00E210B8" w:rsidP="00F25193">
            <w:pPr>
              <w:ind w:left="-80"/>
              <w:rPr>
                <w:kern w:val="32"/>
              </w:rPr>
            </w:pPr>
            <w:r w:rsidRPr="00F25193">
              <w:rPr>
                <w:kern w:val="32"/>
              </w:rPr>
              <w:t>Опрос в устной форме, тематическая дискуссия, ситуационное задание</w:t>
            </w:r>
          </w:p>
        </w:tc>
      </w:tr>
      <w:tr w:rsidR="00F25193" w:rsidRPr="004561E2" w14:paraId="7E99FB95" w14:textId="77777777" w:rsidTr="002C73AE">
        <w:tc>
          <w:tcPr>
            <w:tcW w:w="2726" w:type="dxa"/>
            <w:vAlign w:val="center"/>
          </w:tcPr>
          <w:p w14:paraId="11953033" w14:textId="397659F3" w:rsidR="00F25193" w:rsidRPr="007A6EDA" w:rsidRDefault="007A6EDA">
            <w:pPr>
              <w:pStyle w:val="a5"/>
              <w:numPr>
                <w:ilvl w:val="0"/>
                <w:numId w:val="4"/>
              </w:numPr>
              <w:spacing w:line="256" w:lineRule="auto"/>
              <w:ind w:left="0" w:firstLine="0"/>
              <w:rPr>
                <w:color w:val="000000" w:themeColor="text1"/>
                <w:lang w:eastAsia="en-US"/>
              </w:rPr>
            </w:pPr>
            <w:r w:rsidRPr="007A6EDA">
              <w:rPr>
                <w:color w:val="000000" w:themeColor="text1"/>
                <w:lang w:eastAsia="en-US"/>
              </w:rPr>
              <w:t>Планирование деятельности организации</w:t>
            </w:r>
          </w:p>
          <w:p w14:paraId="2366DC50" w14:textId="77777777" w:rsidR="00F25193" w:rsidRPr="003D09C5" w:rsidRDefault="00F25193" w:rsidP="00F25193"/>
        </w:tc>
        <w:tc>
          <w:tcPr>
            <w:tcW w:w="4646" w:type="dxa"/>
            <w:vAlign w:val="center"/>
          </w:tcPr>
          <w:p w14:paraId="15C065EF" w14:textId="4BDE3A85" w:rsidR="00E210B8" w:rsidRPr="00106824" w:rsidRDefault="00E210B8" w:rsidP="00E210B8">
            <w:pPr>
              <w:jc w:val="both"/>
              <w:rPr>
                <w:sz w:val="20"/>
                <w:szCs w:val="20"/>
              </w:rPr>
            </w:pPr>
            <w:r w:rsidRPr="00106824">
              <w:t xml:space="preserve">Сущность, задачи и принципы планирования. Организация планирования на предприятии. </w:t>
            </w:r>
            <w:r w:rsidRPr="00106824">
              <w:rPr>
                <w:iCs/>
              </w:rPr>
              <w:t>Оперативно-календарное планирование. Стратегическое и тактическое планирование.</w:t>
            </w:r>
            <w:r w:rsidRPr="00106824">
              <w:t xml:space="preserve"> Бизнес-план и его назначение. Порядок разработки бизнес-плана.</w:t>
            </w:r>
          </w:p>
          <w:p w14:paraId="7D796B06" w14:textId="458BBCDC" w:rsidR="00F25193" w:rsidRPr="007A6EDA" w:rsidRDefault="000B1E5B" w:rsidP="00F25193">
            <w:pPr>
              <w:shd w:val="clear" w:color="auto" w:fill="FFFFFF"/>
              <w:ind w:firstLine="34"/>
              <w:jc w:val="both"/>
              <w:rPr>
                <w:highlight w:val="yellow"/>
                <w:lang w:eastAsia="ar-SA"/>
              </w:rPr>
            </w:pPr>
            <w:r w:rsidRPr="00106824">
              <w:rPr>
                <w:i/>
              </w:rPr>
              <w:t xml:space="preserve">Источники: раздел 8: </w:t>
            </w:r>
            <w:r>
              <w:rPr>
                <w:i/>
              </w:rPr>
              <w:t>7-9</w:t>
            </w:r>
            <w:r w:rsidRPr="00106824">
              <w:rPr>
                <w:i/>
              </w:rPr>
              <w:t>,1</w:t>
            </w:r>
            <w:r>
              <w:rPr>
                <w:i/>
              </w:rPr>
              <w:t>2</w:t>
            </w:r>
            <w:r w:rsidRPr="00106824">
              <w:rPr>
                <w:i/>
              </w:rPr>
              <w:t>; раздел 9: 1-</w:t>
            </w:r>
            <w:r>
              <w:rPr>
                <w:i/>
              </w:rPr>
              <w:t>7</w:t>
            </w:r>
          </w:p>
        </w:tc>
        <w:tc>
          <w:tcPr>
            <w:tcW w:w="1973" w:type="dxa"/>
            <w:vAlign w:val="center"/>
          </w:tcPr>
          <w:p w14:paraId="360BD292" w14:textId="5DE35BDC" w:rsidR="00F25193" w:rsidRPr="00CB4B63" w:rsidRDefault="00F25193" w:rsidP="00F25193">
            <w:pPr>
              <w:ind w:left="-80"/>
              <w:rPr>
                <w:kern w:val="32"/>
              </w:rPr>
            </w:pPr>
            <w:r w:rsidRPr="00F25193">
              <w:rPr>
                <w:kern w:val="32"/>
              </w:rPr>
              <w:t>Опрос в устной форме, тематическая дискуссия, ситуационное задание</w:t>
            </w:r>
          </w:p>
        </w:tc>
      </w:tr>
      <w:bookmarkEnd w:id="5"/>
    </w:tbl>
    <w:p w14:paraId="74558D72" w14:textId="77777777" w:rsidR="009F0973" w:rsidRDefault="009F0973" w:rsidP="004561E2">
      <w:pPr>
        <w:keepNext/>
        <w:widowControl w:val="0"/>
        <w:autoSpaceDE w:val="0"/>
        <w:autoSpaceDN w:val="0"/>
        <w:adjustRightInd w:val="0"/>
        <w:jc w:val="both"/>
        <w:rPr>
          <w:sz w:val="28"/>
          <w:szCs w:val="28"/>
        </w:rPr>
      </w:pPr>
    </w:p>
    <w:p w14:paraId="09654B49" w14:textId="77777777" w:rsidR="00907148" w:rsidRDefault="00907148" w:rsidP="008C1634">
      <w:pPr>
        <w:jc w:val="both"/>
        <w:rPr>
          <w:b/>
          <w:bCs/>
          <w:iCs/>
          <w:sz w:val="28"/>
          <w:szCs w:val="28"/>
        </w:rPr>
      </w:pPr>
    </w:p>
    <w:p w14:paraId="1DEAB7BE" w14:textId="247A7849" w:rsidR="008C1634" w:rsidRPr="005532E3" w:rsidRDefault="00221109" w:rsidP="008C1634">
      <w:pPr>
        <w:jc w:val="both"/>
        <w:rPr>
          <w:b/>
          <w:bCs/>
          <w:sz w:val="28"/>
          <w:szCs w:val="28"/>
        </w:rPr>
      </w:pPr>
      <w:r w:rsidRPr="009F0973">
        <w:rPr>
          <w:b/>
          <w:bCs/>
          <w:iCs/>
          <w:sz w:val="28"/>
          <w:szCs w:val="28"/>
        </w:rPr>
        <w:t xml:space="preserve">6. </w:t>
      </w:r>
      <w:r w:rsidR="008C1634" w:rsidRPr="005532E3">
        <w:rPr>
          <w:b/>
          <w:bCs/>
          <w:sz w:val="28"/>
          <w:szCs w:val="28"/>
        </w:rPr>
        <w:t>Перечень учебно-методического обеспечения для самостоятельной работы обучающихся по дисциплине</w:t>
      </w:r>
    </w:p>
    <w:p w14:paraId="12584CED" w14:textId="5097C180" w:rsidR="00221109" w:rsidRPr="009F0973" w:rsidRDefault="00221109" w:rsidP="008C1634">
      <w:pPr>
        <w:pStyle w:val="a5"/>
        <w:widowControl w:val="0"/>
        <w:tabs>
          <w:tab w:val="left" w:pos="9214"/>
          <w:tab w:val="left" w:pos="9356"/>
        </w:tabs>
        <w:autoSpaceDE w:val="0"/>
        <w:autoSpaceDN w:val="0"/>
        <w:adjustRightInd w:val="0"/>
        <w:ind w:left="0"/>
        <w:jc w:val="both"/>
        <w:rPr>
          <w:b/>
          <w:bCs/>
          <w:iCs/>
          <w:sz w:val="28"/>
          <w:szCs w:val="28"/>
        </w:rPr>
      </w:pPr>
    </w:p>
    <w:p w14:paraId="608BE46E" w14:textId="4742FD52" w:rsidR="00221109" w:rsidRDefault="00221109" w:rsidP="009F0973">
      <w:pPr>
        <w:pStyle w:val="a5"/>
        <w:tabs>
          <w:tab w:val="left" w:pos="9214"/>
          <w:tab w:val="left" w:pos="9356"/>
        </w:tabs>
        <w:ind w:left="0"/>
        <w:jc w:val="both"/>
        <w:rPr>
          <w:b/>
          <w:bCs/>
          <w:iCs/>
          <w:sz w:val="28"/>
          <w:szCs w:val="28"/>
        </w:rPr>
      </w:pPr>
      <w:r w:rsidRPr="009F0973">
        <w:rPr>
          <w:b/>
          <w:bCs/>
          <w:iCs/>
          <w:sz w:val="28"/>
          <w:szCs w:val="28"/>
        </w:rPr>
        <w:t xml:space="preserve">6.1. </w:t>
      </w:r>
      <w:r w:rsidR="008C1634" w:rsidRPr="00F36684">
        <w:rPr>
          <w:b/>
          <w:sz w:val="28"/>
          <w:szCs w:val="28"/>
        </w:rPr>
        <w:t>Перечень вопросов, отводим</w:t>
      </w:r>
      <w:r w:rsidR="008C1634">
        <w:rPr>
          <w:b/>
          <w:sz w:val="28"/>
          <w:szCs w:val="28"/>
        </w:rPr>
        <w:t xml:space="preserve">ых на самостоятельное освоение </w:t>
      </w:r>
      <w:r w:rsidR="008C1634" w:rsidRPr="00F36684">
        <w:rPr>
          <w:b/>
          <w:sz w:val="28"/>
          <w:szCs w:val="28"/>
        </w:rPr>
        <w:t>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3415"/>
        <w:gridCol w:w="3035"/>
      </w:tblGrid>
      <w:tr w:rsidR="003F6ABB" w:rsidRPr="005532E3" w14:paraId="4BA59EDD" w14:textId="77777777" w:rsidTr="00907148">
        <w:tc>
          <w:tcPr>
            <w:tcW w:w="1548" w:type="pct"/>
            <w:shd w:val="clear" w:color="auto" w:fill="auto"/>
          </w:tcPr>
          <w:p w14:paraId="295B540F" w14:textId="77777777" w:rsidR="003F6ABB" w:rsidRPr="005532E3" w:rsidRDefault="003F6ABB" w:rsidP="003F6ABB">
            <w:pPr>
              <w:keepNext/>
              <w:jc w:val="center"/>
            </w:pPr>
            <w:r w:rsidRPr="005532E3">
              <w:rPr>
                <w:b/>
              </w:rPr>
              <w:lastRenderedPageBreak/>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1827" w:type="pct"/>
            <w:shd w:val="clear" w:color="auto" w:fill="auto"/>
          </w:tcPr>
          <w:p w14:paraId="2FB49892" w14:textId="77777777" w:rsidR="003F6ABB" w:rsidRPr="005532E3" w:rsidRDefault="003F6ABB" w:rsidP="003F6ABB">
            <w:pPr>
              <w:keepNext/>
              <w:jc w:val="center"/>
              <w:rPr>
                <w:b/>
              </w:rPr>
            </w:pPr>
            <w:r>
              <w:rPr>
                <w:b/>
              </w:rPr>
              <w:t>Перечень вопросов</w:t>
            </w:r>
            <w:r w:rsidRPr="005532E3">
              <w:rPr>
                <w:b/>
              </w:rPr>
              <w:t>, отводимых на самостоятельное освоение</w:t>
            </w:r>
          </w:p>
        </w:tc>
        <w:tc>
          <w:tcPr>
            <w:tcW w:w="1624" w:type="pct"/>
          </w:tcPr>
          <w:p w14:paraId="3E4DD9B4" w14:textId="77777777" w:rsidR="003F6ABB" w:rsidRPr="005532E3" w:rsidRDefault="003F6ABB" w:rsidP="003F6ABB">
            <w:pPr>
              <w:keepNext/>
              <w:jc w:val="center"/>
              <w:rPr>
                <w:b/>
              </w:rPr>
            </w:pPr>
            <w:r w:rsidRPr="005532E3">
              <w:rPr>
                <w:b/>
              </w:rPr>
              <w:t>Формы внеаудиторной самостоятельной работы</w:t>
            </w:r>
          </w:p>
        </w:tc>
      </w:tr>
      <w:tr w:rsidR="003F6ABB" w:rsidRPr="005532E3" w14:paraId="79993ABD" w14:textId="77777777" w:rsidTr="00907148">
        <w:tc>
          <w:tcPr>
            <w:tcW w:w="1548" w:type="pct"/>
            <w:shd w:val="clear" w:color="auto" w:fill="auto"/>
            <w:vAlign w:val="center"/>
          </w:tcPr>
          <w:p w14:paraId="2BCC6146" w14:textId="6616A53B" w:rsidR="003F6ABB" w:rsidRPr="005532E3" w:rsidRDefault="003F6ABB">
            <w:pPr>
              <w:pStyle w:val="a5"/>
              <w:keepNext/>
              <w:numPr>
                <w:ilvl w:val="0"/>
                <w:numId w:val="12"/>
              </w:numPr>
              <w:ind w:left="0" w:firstLine="0"/>
              <w:jc w:val="both"/>
            </w:pPr>
            <w:r w:rsidRPr="003F6ABB">
              <w:rPr>
                <w:color w:val="000000" w:themeColor="text1"/>
              </w:rPr>
              <w:t>Организация в структуре экономики страны</w:t>
            </w:r>
          </w:p>
        </w:tc>
        <w:tc>
          <w:tcPr>
            <w:tcW w:w="1827" w:type="pct"/>
            <w:shd w:val="clear" w:color="auto" w:fill="auto"/>
            <w:vAlign w:val="center"/>
          </w:tcPr>
          <w:p w14:paraId="5ABC7DDD" w14:textId="7D4FC043" w:rsidR="003F6ABB" w:rsidRPr="005532E3" w:rsidRDefault="003F6ABB" w:rsidP="003F6ABB">
            <w:pPr>
              <w:keepNext/>
              <w:jc w:val="both"/>
              <w:rPr>
                <w:b/>
              </w:rPr>
            </w:pPr>
            <w:r w:rsidRPr="00F25193">
              <w:t xml:space="preserve">Секторы и комплексы экономики России. Классификация коммерческих и некоммерческих организаций. </w:t>
            </w:r>
            <w:r w:rsidRPr="00F25193">
              <w:rPr>
                <w:rFonts w:eastAsiaTheme="minorHAnsi"/>
                <w:sz w:val="23"/>
                <w:szCs w:val="23"/>
                <w:lang w:eastAsia="en-US"/>
              </w:rPr>
              <w:t xml:space="preserve">Преимущества и недостатки организационно-правовых форм организаций. </w:t>
            </w:r>
            <w:r w:rsidRPr="00F25193">
              <w:t>Инструменты государственного регулирования деятельности организации.</w:t>
            </w:r>
            <w:r w:rsidR="00A44E60" w:rsidRPr="00F25193">
              <w:t xml:space="preserve"> Экономическая среда функционирования организации. </w:t>
            </w:r>
            <w:r w:rsidR="00A44E60" w:rsidRPr="00F25193">
              <w:rPr>
                <w:szCs w:val="28"/>
              </w:rPr>
              <w:t>Организация как субъект хозяйствования и многофункциональная система</w:t>
            </w:r>
            <w:r w:rsidR="00A44E60" w:rsidRPr="00F25193">
              <w:rPr>
                <w:sz w:val="28"/>
                <w:szCs w:val="28"/>
              </w:rPr>
              <w:t xml:space="preserve">. </w:t>
            </w:r>
            <w:r w:rsidR="00A44E60" w:rsidRPr="00F25193">
              <w:t>Виды объединений организаций.</w:t>
            </w:r>
          </w:p>
        </w:tc>
        <w:tc>
          <w:tcPr>
            <w:tcW w:w="1624" w:type="pct"/>
            <w:vAlign w:val="center"/>
          </w:tcPr>
          <w:p w14:paraId="0C357369" w14:textId="5C17B7DC" w:rsidR="003F6ABB" w:rsidRPr="005532E3" w:rsidRDefault="003F6ABB" w:rsidP="003F6ABB">
            <w:pPr>
              <w:keepNext/>
              <w:jc w:val="both"/>
              <w:rPr>
                <w:b/>
              </w:rPr>
            </w:pPr>
            <w:r w:rsidRPr="00F25193">
              <w:t xml:space="preserve">Подготовка к семинарскому занятию (работа с литературой и информационными ресурсами, выполнение домашнего задания). Выполнение </w:t>
            </w:r>
            <w:r w:rsidR="00A44E60">
              <w:t>домашнего творческого задания</w:t>
            </w:r>
            <w:r w:rsidRPr="00F25193">
              <w:t xml:space="preserve">. Подготовка к промежуточной аттестации </w:t>
            </w:r>
          </w:p>
        </w:tc>
      </w:tr>
      <w:tr w:rsidR="00A44E60" w:rsidRPr="005532E3" w14:paraId="08537097" w14:textId="77777777" w:rsidTr="00907148">
        <w:tc>
          <w:tcPr>
            <w:tcW w:w="1548" w:type="pct"/>
            <w:shd w:val="clear" w:color="auto" w:fill="auto"/>
            <w:vAlign w:val="center"/>
          </w:tcPr>
          <w:p w14:paraId="0413151E" w14:textId="77777777" w:rsidR="00A44E60" w:rsidRPr="003F6ABB" w:rsidRDefault="00A44E60">
            <w:pPr>
              <w:pStyle w:val="a5"/>
              <w:numPr>
                <w:ilvl w:val="0"/>
                <w:numId w:val="12"/>
              </w:numPr>
              <w:ind w:left="0" w:firstLine="0"/>
              <w:rPr>
                <w:bCs/>
                <w:color w:val="000000" w:themeColor="text1"/>
              </w:rPr>
            </w:pPr>
            <w:r w:rsidRPr="003F6ABB">
              <w:rPr>
                <w:color w:val="000000" w:themeColor="text1"/>
              </w:rPr>
              <w:t>Производственный процесс и принципы его организации</w:t>
            </w:r>
            <w:r w:rsidRPr="003F6ABB">
              <w:rPr>
                <w:bCs/>
                <w:color w:val="000000" w:themeColor="text1"/>
              </w:rPr>
              <w:t xml:space="preserve"> </w:t>
            </w:r>
          </w:p>
          <w:p w14:paraId="18624A29" w14:textId="77777777" w:rsidR="00A44E60" w:rsidRPr="003F6ABB" w:rsidRDefault="00A44E60" w:rsidP="00B50BD5">
            <w:pPr>
              <w:rPr>
                <w:color w:val="000000" w:themeColor="text1"/>
              </w:rPr>
            </w:pPr>
          </w:p>
        </w:tc>
        <w:tc>
          <w:tcPr>
            <w:tcW w:w="1827" w:type="pct"/>
            <w:shd w:val="clear" w:color="auto" w:fill="auto"/>
            <w:vAlign w:val="center"/>
          </w:tcPr>
          <w:p w14:paraId="0DC3D712" w14:textId="6B0FE548" w:rsidR="00A44E60" w:rsidRPr="005532E3" w:rsidRDefault="00A44E60" w:rsidP="00A44E60">
            <w:pPr>
              <w:shd w:val="clear" w:color="auto" w:fill="FFFFFF"/>
              <w:jc w:val="both"/>
              <w:rPr>
                <w:b/>
              </w:rPr>
            </w:pPr>
            <w:r w:rsidRPr="00F25193">
              <w:t>Сравнительная характеристика организации производственного процесса в промышленных и не промышленных организациях.</w:t>
            </w:r>
            <w:r w:rsidRPr="00F25193">
              <w:rPr>
                <w:sz w:val="28"/>
                <w:szCs w:val="28"/>
              </w:rPr>
              <w:t xml:space="preserve"> </w:t>
            </w:r>
            <w:r w:rsidRPr="00F25193">
              <w:rPr>
                <w:szCs w:val="28"/>
              </w:rPr>
              <w:t>Построение рациональной производственной структуры.</w:t>
            </w:r>
            <w:r w:rsidRPr="00F25193">
              <w:rPr>
                <w:sz w:val="28"/>
                <w:szCs w:val="28"/>
              </w:rPr>
              <w:t xml:space="preserve"> </w:t>
            </w:r>
            <w:r w:rsidRPr="00F25193">
              <w:rPr>
                <w:szCs w:val="28"/>
              </w:rPr>
              <w:t>Оптимизация размеров организации.</w:t>
            </w:r>
            <w:r w:rsidRPr="00F25193">
              <w:rPr>
                <w:color w:val="000000" w:themeColor="text1"/>
                <w:sz w:val="28"/>
                <w:szCs w:val="28"/>
              </w:rPr>
              <w:t xml:space="preserve"> </w:t>
            </w:r>
            <w:r w:rsidRPr="00F25193">
              <w:rPr>
                <w:color w:val="000000" w:themeColor="text1"/>
                <w:szCs w:val="28"/>
              </w:rPr>
              <w:t xml:space="preserve">Пути улучшения использования производственных мощностей. </w:t>
            </w:r>
          </w:p>
        </w:tc>
        <w:tc>
          <w:tcPr>
            <w:tcW w:w="1624" w:type="pct"/>
          </w:tcPr>
          <w:p w14:paraId="2D1E8EA7" w14:textId="1BE1CC42"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0CFA39BB" w14:textId="77777777" w:rsidTr="00907148">
        <w:tc>
          <w:tcPr>
            <w:tcW w:w="1548" w:type="pct"/>
            <w:shd w:val="clear" w:color="auto" w:fill="auto"/>
            <w:vAlign w:val="center"/>
          </w:tcPr>
          <w:p w14:paraId="768562DE" w14:textId="77777777" w:rsidR="00A44E60" w:rsidRPr="003F6ABB" w:rsidRDefault="00A44E60">
            <w:pPr>
              <w:pStyle w:val="a5"/>
              <w:numPr>
                <w:ilvl w:val="0"/>
                <w:numId w:val="12"/>
              </w:numPr>
              <w:ind w:left="0" w:firstLine="0"/>
              <w:rPr>
                <w:color w:val="000000" w:themeColor="text1"/>
              </w:rPr>
            </w:pPr>
            <w:r w:rsidRPr="003F6ABB">
              <w:rPr>
                <w:color w:val="000000" w:themeColor="text1"/>
              </w:rPr>
              <w:t>Основные средства и нематериальные активы организации</w:t>
            </w:r>
          </w:p>
          <w:p w14:paraId="14785DB2" w14:textId="77777777" w:rsidR="00A44E60" w:rsidRPr="003F6ABB" w:rsidRDefault="00A44E60" w:rsidP="00B50BD5">
            <w:pPr>
              <w:rPr>
                <w:color w:val="000000" w:themeColor="text1"/>
              </w:rPr>
            </w:pPr>
          </w:p>
        </w:tc>
        <w:tc>
          <w:tcPr>
            <w:tcW w:w="1827" w:type="pct"/>
            <w:shd w:val="clear" w:color="auto" w:fill="auto"/>
            <w:vAlign w:val="center"/>
          </w:tcPr>
          <w:p w14:paraId="68AF387F" w14:textId="4CA74738" w:rsidR="00A44E60" w:rsidRPr="005532E3" w:rsidRDefault="00A44E60" w:rsidP="00A44E60">
            <w:pPr>
              <w:keepNext/>
              <w:jc w:val="both"/>
              <w:rPr>
                <w:b/>
              </w:rPr>
            </w:pPr>
            <w:r w:rsidRPr="00F25193">
              <w:t xml:space="preserve">Состав и источники формирования имущества организации. Видовая и возрастная структура основных средств. </w:t>
            </w:r>
            <w:r w:rsidRPr="00F25193">
              <w:rPr>
                <w:color w:val="000000" w:themeColor="text1"/>
              </w:rPr>
              <w:t xml:space="preserve">Состав и структура нематериальных активов. </w:t>
            </w:r>
            <w:r w:rsidRPr="00F25193">
              <w:t xml:space="preserve">Направления повышения эффективности использования основных средств и </w:t>
            </w:r>
            <w:r w:rsidRPr="00F25193">
              <w:rPr>
                <w:color w:val="000000" w:themeColor="text1"/>
              </w:rPr>
              <w:t>нематериальных активов</w:t>
            </w:r>
            <w:r w:rsidRPr="00F25193">
              <w:t xml:space="preserve"> организации.</w:t>
            </w:r>
          </w:p>
        </w:tc>
        <w:tc>
          <w:tcPr>
            <w:tcW w:w="1624" w:type="pct"/>
          </w:tcPr>
          <w:p w14:paraId="2517613D" w14:textId="1D84A28F"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27F9842D" w14:textId="77777777" w:rsidTr="00907148">
        <w:tc>
          <w:tcPr>
            <w:tcW w:w="1548" w:type="pct"/>
            <w:shd w:val="clear" w:color="auto" w:fill="auto"/>
            <w:vAlign w:val="center"/>
          </w:tcPr>
          <w:p w14:paraId="2A507DA7" w14:textId="77777777" w:rsidR="00A44E60" w:rsidRPr="003F6ABB" w:rsidRDefault="00A44E60">
            <w:pPr>
              <w:pStyle w:val="a5"/>
              <w:numPr>
                <w:ilvl w:val="0"/>
                <w:numId w:val="12"/>
              </w:numPr>
              <w:ind w:left="0" w:firstLine="0"/>
              <w:rPr>
                <w:color w:val="000000" w:themeColor="text1"/>
              </w:rPr>
            </w:pPr>
            <w:r w:rsidRPr="003F6ABB">
              <w:rPr>
                <w:color w:val="000000" w:themeColor="text1"/>
              </w:rPr>
              <w:t>Оборотные средства организации</w:t>
            </w:r>
          </w:p>
          <w:p w14:paraId="6F91028A" w14:textId="77777777" w:rsidR="00A44E60" w:rsidRPr="003F6ABB" w:rsidRDefault="00A44E60" w:rsidP="00B50BD5">
            <w:pPr>
              <w:rPr>
                <w:color w:val="000000" w:themeColor="text1"/>
              </w:rPr>
            </w:pPr>
          </w:p>
        </w:tc>
        <w:tc>
          <w:tcPr>
            <w:tcW w:w="1827" w:type="pct"/>
            <w:shd w:val="clear" w:color="auto" w:fill="auto"/>
            <w:vAlign w:val="center"/>
          </w:tcPr>
          <w:p w14:paraId="48641565" w14:textId="77777777" w:rsidR="00A44E60" w:rsidRPr="00F25193" w:rsidRDefault="00A44E60" w:rsidP="00A44E60">
            <w:pPr>
              <w:jc w:val="both"/>
              <w:rPr>
                <w:rFonts w:eastAsiaTheme="minorHAnsi"/>
                <w:color w:val="000000"/>
                <w:sz w:val="23"/>
                <w:szCs w:val="23"/>
                <w:lang w:eastAsia="en-US"/>
              </w:rPr>
            </w:pPr>
            <w:r w:rsidRPr="00F25193">
              <w:t xml:space="preserve">Структура оборотных средств организации, направления повышения их использования. </w:t>
            </w:r>
            <w:r w:rsidRPr="00F25193">
              <w:rPr>
                <w:rFonts w:eastAsiaTheme="minorHAnsi"/>
                <w:color w:val="000000"/>
                <w:sz w:val="23"/>
                <w:szCs w:val="23"/>
                <w:lang w:eastAsia="en-US"/>
              </w:rPr>
              <w:t xml:space="preserve">Обеспеченность организации материальными ресурсами. </w:t>
            </w:r>
          </w:p>
          <w:p w14:paraId="291B5262" w14:textId="77777777" w:rsidR="00A44E60" w:rsidRPr="005532E3" w:rsidRDefault="00A44E60" w:rsidP="00A44E60">
            <w:pPr>
              <w:keepNext/>
              <w:jc w:val="both"/>
              <w:rPr>
                <w:b/>
              </w:rPr>
            </w:pPr>
          </w:p>
        </w:tc>
        <w:tc>
          <w:tcPr>
            <w:tcW w:w="1624" w:type="pct"/>
          </w:tcPr>
          <w:p w14:paraId="183442F6" w14:textId="7FA4A511"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1DDA99D6" w14:textId="77777777" w:rsidTr="00907148">
        <w:tc>
          <w:tcPr>
            <w:tcW w:w="1548" w:type="pct"/>
            <w:shd w:val="clear" w:color="auto" w:fill="auto"/>
            <w:vAlign w:val="center"/>
          </w:tcPr>
          <w:p w14:paraId="664C641C" w14:textId="77777777" w:rsidR="00A44E60" w:rsidRPr="003F6ABB" w:rsidRDefault="00A44E60">
            <w:pPr>
              <w:pStyle w:val="a5"/>
              <w:numPr>
                <w:ilvl w:val="0"/>
                <w:numId w:val="12"/>
              </w:numPr>
              <w:ind w:left="0" w:firstLine="0"/>
              <w:rPr>
                <w:color w:val="000000" w:themeColor="text1"/>
              </w:rPr>
            </w:pPr>
            <w:r w:rsidRPr="003F6ABB">
              <w:rPr>
                <w:color w:val="000000" w:themeColor="text1"/>
              </w:rPr>
              <w:lastRenderedPageBreak/>
              <w:t xml:space="preserve">Трудовые ресурсы организации и формы стимулирования труда </w:t>
            </w:r>
          </w:p>
          <w:p w14:paraId="2C9DBC3F" w14:textId="77777777" w:rsidR="00A44E60" w:rsidRPr="003F6ABB" w:rsidRDefault="00A44E60" w:rsidP="00B50BD5">
            <w:pPr>
              <w:rPr>
                <w:color w:val="000000" w:themeColor="text1"/>
              </w:rPr>
            </w:pPr>
          </w:p>
        </w:tc>
        <w:tc>
          <w:tcPr>
            <w:tcW w:w="1827" w:type="pct"/>
            <w:shd w:val="clear" w:color="auto" w:fill="auto"/>
            <w:vAlign w:val="center"/>
          </w:tcPr>
          <w:p w14:paraId="3A4B935B" w14:textId="4295ACAB" w:rsidR="00A44E60" w:rsidRPr="005532E3" w:rsidRDefault="00A44E60" w:rsidP="00A44E60">
            <w:pPr>
              <w:keepNext/>
              <w:jc w:val="both"/>
              <w:rPr>
                <w:b/>
              </w:rPr>
            </w:pPr>
            <w:r w:rsidRPr="00F25193">
              <w:t>Структура трудовых ресурсов организации и направления повышения эффективности их использования. Производительность труда в современных экономических условиях. Формы и системы оплаты труда. Стимулирующие выплаты.</w:t>
            </w:r>
          </w:p>
        </w:tc>
        <w:tc>
          <w:tcPr>
            <w:tcW w:w="1624" w:type="pct"/>
          </w:tcPr>
          <w:p w14:paraId="0060D511" w14:textId="1DE7F7D9"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65B02394" w14:textId="77777777" w:rsidTr="00907148">
        <w:tc>
          <w:tcPr>
            <w:tcW w:w="1548" w:type="pct"/>
            <w:shd w:val="clear" w:color="auto" w:fill="auto"/>
            <w:vAlign w:val="center"/>
          </w:tcPr>
          <w:p w14:paraId="4853974C" w14:textId="0A86EF22" w:rsidR="00A44E60" w:rsidRPr="00B50BD5" w:rsidRDefault="00A44E60">
            <w:pPr>
              <w:pStyle w:val="a5"/>
              <w:numPr>
                <w:ilvl w:val="0"/>
                <w:numId w:val="12"/>
              </w:numPr>
              <w:ind w:left="0" w:firstLine="0"/>
              <w:jc w:val="both"/>
              <w:rPr>
                <w:bCs/>
                <w:color w:val="000000" w:themeColor="text1"/>
              </w:rPr>
            </w:pPr>
            <w:r w:rsidRPr="00B50BD5">
              <w:rPr>
                <w:color w:val="000000" w:themeColor="text1"/>
              </w:rPr>
              <w:t>Финансовые результаты деятельности организации</w:t>
            </w:r>
            <w:r w:rsidRPr="00B50BD5">
              <w:rPr>
                <w:bCs/>
                <w:color w:val="000000" w:themeColor="text1"/>
              </w:rPr>
              <w:t xml:space="preserve"> </w:t>
            </w:r>
          </w:p>
          <w:p w14:paraId="6421B20E" w14:textId="77777777" w:rsidR="00A44E60" w:rsidRPr="003F6ABB" w:rsidRDefault="00A44E60" w:rsidP="00B50BD5">
            <w:pPr>
              <w:rPr>
                <w:color w:val="000000" w:themeColor="text1"/>
              </w:rPr>
            </w:pPr>
          </w:p>
        </w:tc>
        <w:tc>
          <w:tcPr>
            <w:tcW w:w="1827" w:type="pct"/>
            <w:shd w:val="clear" w:color="auto" w:fill="auto"/>
            <w:vAlign w:val="center"/>
          </w:tcPr>
          <w:p w14:paraId="7BB8A158" w14:textId="7F23F7D7" w:rsidR="00A44E60" w:rsidRPr="005532E3" w:rsidRDefault="00A44E60" w:rsidP="00A44E60">
            <w:pPr>
              <w:keepNext/>
              <w:jc w:val="both"/>
              <w:rPr>
                <w:b/>
              </w:rPr>
            </w:pPr>
            <w:r w:rsidRPr="00F25193">
              <w:t>Доходы и расходы организаций различных видов деятельности. Направления распределения прибыли организаций различных организационно-правовых форм. Способы минимизации затрат и максимизации прибыли в среднесрочном и долгосрочном периодах. Рентабельность и способы ее увеличения.</w:t>
            </w:r>
            <w:r w:rsidR="00B50BD5">
              <w:t xml:space="preserve"> </w:t>
            </w:r>
            <w:r w:rsidR="00B50BD5" w:rsidRPr="00A81288">
              <w:t>Ценовая политика организации.</w:t>
            </w:r>
          </w:p>
        </w:tc>
        <w:tc>
          <w:tcPr>
            <w:tcW w:w="1624" w:type="pct"/>
          </w:tcPr>
          <w:p w14:paraId="75129A23" w14:textId="3AD85B41" w:rsidR="00A44E60" w:rsidRPr="005532E3" w:rsidRDefault="00A44E60" w:rsidP="00A44E60">
            <w:pPr>
              <w:keepNext/>
              <w:jc w:val="both"/>
              <w:rPr>
                <w:b/>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711D7129" w14:textId="77777777" w:rsidTr="00907148">
        <w:tc>
          <w:tcPr>
            <w:tcW w:w="1548" w:type="pct"/>
            <w:shd w:val="clear" w:color="auto" w:fill="auto"/>
            <w:vAlign w:val="center"/>
          </w:tcPr>
          <w:p w14:paraId="3EEA487B" w14:textId="5B6C0815" w:rsidR="00A44E60" w:rsidRPr="00B50BD5" w:rsidRDefault="00A44E60">
            <w:pPr>
              <w:pStyle w:val="a5"/>
              <w:numPr>
                <w:ilvl w:val="0"/>
                <w:numId w:val="12"/>
              </w:numPr>
              <w:ind w:left="0" w:firstLine="0"/>
              <w:rPr>
                <w:color w:val="000000" w:themeColor="text1"/>
              </w:rPr>
            </w:pPr>
            <w:r w:rsidRPr="00B50BD5">
              <w:rPr>
                <w:bCs/>
              </w:rPr>
              <w:t>Инновационная деятельность, качество продукции и конкурентоспособность организации</w:t>
            </w:r>
          </w:p>
        </w:tc>
        <w:tc>
          <w:tcPr>
            <w:tcW w:w="1827" w:type="pct"/>
            <w:shd w:val="clear" w:color="auto" w:fill="auto"/>
            <w:vAlign w:val="center"/>
          </w:tcPr>
          <w:p w14:paraId="3CEB73E5" w14:textId="2ABE9589" w:rsidR="00A44E60" w:rsidRPr="00F25193" w:rsidRDefault="00B50BD5" w:rsidP="00A44E60">
            <w:pPr>
              <w:keepNext/>
              <w:jc w:val="both"/>
            </w:pPr>
            <w:r w:rsidRPr="000762AF">
              <w:t>Задачи и организация инновационной деятельности.</w:t>
            </w:r>
            <w:r>
              <w:t xml:space="preserve"> Разработка и внедрение инновационных</w:t>
            </w:r>
            <w:r w:rsidRPr="006939A7">
              <w:t xml:space="preserve"> проектов</w:t>
            </w:r>
            <w:r>
              <w:t xml:space="preserve"> в организациях</w:t>
            </w:r>
            <w:r w:rsidRPr="006939A7">
              <w:t>.</w:t>
            </w:r>
            <w:r>
              <w:t xml:space="preserve"> </w:t>
            </w:r>
            <w:r w:rsidRPr="006939A7">
              <w:t>По</w:t>
            </w:r>
            <w:r w:rsidRPr="006939A7">
              <w:softHyphen/>
              <w:t xml:space="preserve">казатели качества </w:t>
            </w:r>
            <w:r>
              <w:t>продукции</w:t>
            </w:r>
            <w:r w:rsidRPr="006939A7">
              <w:t>.</w:t>
            </w:r>
            <w:r>
              <w:t xml:space="preserve"> Обеспечение контроля качества. </w:t>
            </w:r>
            <w:r w:rsidRPr="006939A7">
              <w:t>С</w:t>
            </w:r>
            <w:r>
              <w:t>тандартизация и с</w:t>
            </w:r>
            <w:r w:rsidRPr="006939A7">
              <w:t>ертификаци</w:t>
            </w:r>
            <w:r>
              <w:t>я</w:t>
            </w:r>
            <w:r w:rsidRPr="006939A7">
              <w:t xml:space="preserve"> </w:t>
            </w:r>
            <w:r>
              <w:t xml:space="preserve">качества продукции. </w:t>
            </w:r>
            <w:r w:rsidRPr="006939A7">
              <w:t>Критерии оценки, по</w:t>
            </w:r>
            <w:r w:rsidRPr="006939A7">
              <w:softHyphen/>
              <w:t xml:space="preserve">казатели и направления </w:t>
            </w:r>
            <w:r>
              <w:t>повышения конкурентоспособности организаций.</w:t>
            </w:r>
          </w:p>
        </w:tc>
        <w:tc>
          <w:tcPr>
            <w:tcW w:w="1624" w:type="pct"/>
          </w:tcPr>
          <w:p w14:paraId="2FC9F088" w14:textId="1F0DF5DC" w:rsidR="00A44E60" w:rsidRPr="00F25193" w:rsidRDefault="00A44E60" w:rsidP="00A44E60">
            <w:pPr>
              <w:keepNext/>
              <w:jc w:val="both"/>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r w:rsidR="00A44E60" w:rsidRPr="005532E3" w14:paraId="2DFFCA6B" w14:textId="77777777" w:rsidTr="00907148">
        <w:tc>
          <w:tcPr>
            <w:tcW w:w="1548" w:type="pct"/>
            <w:shd w:val="clear" w:color="auto" w:fill="auto"/>
            <w:vAlign w:val="center"/>
          </w:tcPr>
          <w:p w14:paraId="12786F60" w14:textId="330FE667" w:rsidR="00A44E60" w:rsidRPr="005F7F88" w:rsidRDefault="00A44E60">
            <w:pPr>
              <w:pStyle w:val="a5"/>
              <w:numPr>
                <w:ilvl w:val="0"/>
                <w:numId w:val="12"/>
              </w:numPr>
              <w:ind w:left="0" w:firstLine="0"/>
              <w:rPr>
                <w:color w:val="000000" w:themeColor="text1"/>
              </w:rPr>
            </w:pPr>
            <w:r w:rsidRPr="005F7F88">
              <w:rPr>
                <w:color w:val="000000" w:themeColor="text1"/>
                <w:lang w:eastAsia="en-US"/>
              </w:rPr>
              <w:t>Планирование деятельности организации</w:t>
            </w:r>
          </w:p>
          <w:p w14:paraId="49052B3C" w14:textId="657509F6" w:rsidR="00A44E60" w:rsidRPr="003F6ABB" w:rsidRDefault="00A44E60" w:rsidP="00B50BD5">
            <w:pPr>
              <w:pStyle w:val="a5"/>
              <w:ind w:left="0"/>
              <w:rPr>
                <w:color w:val="000000" w:themeColor="text1"/>
              </w:rPr>
            </w:pPr>
          </w:p>
          <w:p w14:paraId="24B3BA0E" w14:textId="77777777" w:rsidR="00A44E60" w:rsidRPr="003F6ABB" w:rsidRDefault="00A44E60" w:rsidP="00B50BD5">
            <w:pPr>
              <w:rPr>
                <w:color w:val="000000" w:themeColor="text1"/>
              </w:rPr>
            </w:pPr>
          </w:p>
        </w:tc>
        <w:tc>
          <w:tcPr>
            <w:tcW w:w="1827" w:type="pct"/>
            <w:shd w:val="clear" w:color="auto" w:fill="auto"/>
            <w:vAlign w:val="center"/>
          </w:tcPr>
          <w:p w14:paraId="1DF572CB" w14:textId="3C9F8F49" w:rsidR="00A44E60" w:rsidRPr="005F7F88" w:rsidRDefault="00B50BD5" w:rsidP="00A44E60">
            <w:pPr>
              <w:keepNext/>
              <w:jc w:val="both"/>
              <w:rPr>
                <w:b/>
                <w:highlight w:val="yellow"/>
              </w:rPr>
            </w:pPr>
            <w:r>
              <w:t>Т</w:t>
            </w:r>
            <w:r w:rsidRPr="009B49AB">
              <w:t>ехнология и организация планирования. Разработка стратегии развития организации. Сочетание долгосрочных и текущих планов.</w:t>
            </w:r>
            <w:r>
              <w:t xml:space="preserve"> </w:t>
            </w:r>
            <w:r w:rsidRPr="009B49AB">
              <w:t>Планирование и подготовка нового производства. Контроль за выполнением бизнес-плана.</w:t>
            </w:r>
          </w:p>
        </w:tc>
        <w:tc>
          <w:tcPr>
            <w:tcW w:w="1624" w:type="pct"/>
          </w:tcPr>
          <w:p w14:paraId="6C41A910" w14:textId="67809BC4" w:rsidR="00A44E60" w:rsidRPr="005F7F88" w:rsidRDefault="00A44E60" w:rsidP="00A44E60">
            <w:pPr>
              <w:keepNext/>
              <w:jc w:val="both"/>
              <w:rPr>
                <w:b/>
                <w:highlight w:val="yellow"/>
              </w:rPr>
            </w:pPr>
            <w:r w:rsidRPr="00DC6620">
              <w:t xml:space="preserve">Подготовка к семинарскому занятию (работа с литературой и информационными ресурсами, выполнение домашнего задания). Выполнение домашнего творческого задания. Подготовка к промежуточной аттестации </w:t>
            </w:r>
          </w:p>
        </w:tc>
      </w:tr>
    </w:tbl>
    <w:p w14:paraId="30EB93FE" w14:textId="0E05DCEE" w:rsidR="00841DE3" w:rsidRDefault="00841DE3" w:rsidP="00D81A8D">
      <w:pPr>
        <w:widowControl w:val="0"/>
        <w:tabs>
          <w:tab w:val="left" w:pos="9072"/>
        </w:tabs>
        <w:autoSpaceDE w:val="0"/>
        <w:autoSpaceDN w:val="0"/>
        <w:adjustRightInd w:val="0"/>
        <w:spacing w:line="360" w:lineRule="auto"/>
        <w:jc w:val="both"/>
        <w:rPr>
          <w:b/>
          <w:bCs/>
          <w:iCs/>
          <w:sz w:val="28"/>
          <w:szCs w:val="28"/>
        </w:rPr>
      </w:pPr>
    </w:p>
    <w:p w14:paraId="11F94CC9" w14:textId="240388F2" w:rsidR="00907148" w:rsidRDefault="00907148" w:rsidP="00D81A8D">
      <w:pPr>
        <w:widowControl w:val="0"/>
        <w:tabs>
          <w:tab w:val="left" w:pos="9072"/>
        </w:tabs>
        <w:autoSpaceDE w:val="0"/>
        <w:autoSpaceDN w:val="0"/>
        <w:adjustRightInd w:val="0"/>
        <w:spacing w:line="360" w:lineRule="auto"/>
        <w:jc w:val="both"/>
        <w:rPr>
          <w:b/>
          <w:bCs/>
          <w:iCs/>
          <w:sz w:val="28"/>
          <w:szCs w:val="28"/>
        </w:rPr>
      </w:pPr>
    </w:p>
    <w:p w14:paraId="36A98228" w14:textId="77777777" w:rsidR="00907148" w:rsidRDefault="00907148" w:rsidP="00D81A8D">
      <w:pPr>
        <w:widowControl w:val="0"/>
        <w:tabs>
          <w:tab w:val="left" w:pos="9072"/>
        </w:tabs>
        <w:autoSpaceDE w:val="0"/>
        <w:autoSpaceDN w:val="0"/>
        <w:adjustRightInd w:val="0"/>
        <w:spacing w:line="360" w:lineRule="auto"/>
        <w:jc w:val="both"/>
        <w:rPr>
          <w:b/>
          <w:bCs/>
          <w:iCs/>
          <w:sz w:val="28"/>
          <w:szCs w:val="28"/>
        </w:rPr>
      </w:pPr>
    </w:p>
    <w:p w14:paraId="24FD083F" w14:textId="0248D542" w:rsidR="004561E2" w:rsidRDefault="004561E2" w:rsidP="005F4EE1">
      <w:pPr>
        <w:widowControl w:val="0"/>
        <w:spacing w:line="360" w:lineRule="auto"/>
        <w:jc w:val="both"/>
        <w:rPr>
          <w:b/>
          <w:sz w:val="28"/>
          <w:szCs w:val="28"/>
        </w:rPr>
      </w:pPr>
      <w:r w:rsidRPr="004561E2">
        <w:rPr>
          <w:b/>
          <w:sz w:val="28"/>
          <w:szCs w:val="28"/>
        </w:rPr>
        <w:lastRenderedPageBreak/>
        <w:t xml:space="preserve">6.2. Перечень вопросов, заданий, тем для подготовки к текущему контролю </w:t>
      </w:r>
    </w:p>
    <w:p w14:paraId="6F131CB7" w14:textId="2F15E276" w:rsidR="001C65C7" w:rsidRPr="00B50BD5" w:rsidRDefault="001C65C7" w:rsidP="00B50BD5">
      <w:pPr>
        <w:widowControl w:val="0"/>
        <w:ind w:firstLine="709"/>
        <w:jc w:val="both"/>
        <w:rPr>
          <w:rFonts w:eastAsiaTheme="minorEastAsia"/>
          <w:sz w:val="28"/>
          <w:szCs w:val="32"/>
        </w:rPr>
      </w:pPr>
      <w:r w:rsidRPr="00B50BD5">
        <w:rPr>
          <w:rFonts w:eastAsiaTheme="minorEastAsia"/>
          <w:sz w:val="28"/>
          <w:szCs w:val="32"/>
        </w:rPr>
        <w:t xml:space="preserve">Промежуточный контроль проводится в форме </w:t>
      </w:r>
      <w:r w:rsidR="00B50BD5" w:rsidRPr="00B50BD5">
        <w:rPr>
          <w:rFonts w:eastAsiaTheme="minorEastAsia"/>
          <w:sz w:val="28"/>
          <w:szCs w:val="32"/>
        </w:rPr>
        <w:t>экзамена</w:t>
      </w:r>
      <w:r w:rsidRPr="00B50BD5">
        <w:rPr>
          <w:rFonts w:eastAsiaTheme="minorEastAsia"/>
          <w:sz w:val="28"/>
          <w:szCs w:val="32"/>
        </w:rPr>
        <w:t>,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7235"/>
        <w:gridCol w:w="1553"/>
      </w:tblGrid>
      <w:tr w:rsidR="001C65C7" w:rsidRPr="00961180" w14:paraId="0C29764D" w14:textId="77777777" w:rsidTr="00907148">
        <w:trPr>
          <w:jc w:val="center"/>
        </w:trPr>
        <w:tc>
          <w:tcPr>
            <w:tcW w:w="298" w:type="pct"/>
          </w:tcPr>
          <w:p w14:paraId="4B419576" w14:textId="77777777" w:rsidR="001C65C7" w:rsidRPr="00961180" w:rsidRDefault="001C65C7" w:rsidP="00B50BD5">
            <w:pPr>
              <w:jc w:val="center"/>
              <w:rPr>
                <w:rFonts w:eastAsiaTheme="minorEastAsia"/>
                <w:b/>
                <w:szCs w:val="22"/>
              </w:rPr>
            </w:pPr>
            <w:r w:rsidRPr="00961180">
              <w:rPr>
                <w:rFonts w:eastAsiaTheme="minorEastAsia"/>
                <w:b/>
                <w:szCs w:val="22"/>
              </w:rPr>
              <w:t xml:space="preserve">№ </w:t>
            </w:r>
          </w:p>
        </w:tc>
        <w:tc>
          <w:tcPr>
            <w:tcW w:w="3871" w:type="pct"/>
          </w:tcPr>
          <w:p w14:paraId="2E0FA8CF" w14:textId="77777777" w:rsidR="001C65C7" w:rsidRPr="00961180" w:rsidRDefault="001C65C7" w:rsidP="00B50BD5">
            <w:pPr>
              <w:jc w:val="center"/>
              <w:rPr>
                <w:rFonts w:eastAsiaTheme="minorEastAsia"/>
                <w:b/>
                <w:szCs w:val="22"/>
              </w:rPr>
            </w:pPr>
            <w:r w:rsidRPr="00961180">
              <w:rPr>
                <w:rFonts w:eastAsiaTheme="minorEastAsia"/>
                <w:b/>
                <w:szCs w:val="22"/>
              </w:rPr>
              <w:t>Вид отчетности</w:t>
            </w:r>
          </w:p>
        </w:tc>
        <w:tc>
          <w:tcPr>
            <w:tcW w:w="831" w:type="pct"/>
          </w:tcPr>
          <w:p w14:paraId="29CBD7FB" w14:textId="77777777" w:rsidR="001C65C7" w:rsidRPr="00961180" w:rsidRDefault="001C65C7" w:rsidP="00B50BD5">
            <w:pPr>
              <w:jc w:val="center"/>
              <w:rPr>
                <w:rFonts w:eastAsiaTheme="minorEastAsia"/>
                <w:b/>
                <w:szCs w:val="22"/>
              </w:rPr>
            </w:pPr>
            <w:r w:rsidRPr="00961180">
              <w:rPr>
                <w:rFonts w:eastAsiaTheme="minorEastAsia"/>
                <w:b/>
                <w:szCs w:val="22"/>
              </w:rPr>
              <w:t>Баллы</w:t>
            </w:r>
          </w:p>
        </w:tc>
      </w:tr>
      <w:tr w:rsidR="001C65C7" w:rsidRPr="00961180" w14:paraId="074DA912" w14:textId="77777777" w:rsidTr="00907148">
        <w:trPr>
          <w:jc w:val="center"/>
        </w:trPr>
        <w:tc>
          <w:tcPr>
            <w:tcW w:w="298" w:type="pct"/>
          </w:tcPr>
          <w:p w14:paraId="2DAC31B4" w14:textId="77777777" w:rsidR="001C65C7" w:rsidRPr="00961180" w:rsidRDefault="001C65C7" w:rsidP="00B50BD5">
            <w:pPr>
              <w:jc w:val="both"/>
              <w:rPr>
                <w:rFonts w:eastAsiaTheme="minorEastAsia"/>
                <w:szCs w:val="22"/>
              </w:rPr>
            </w:pPr>
            <w:r w:rsidRPr="00961180">
              <w:rPr>
                <w:rFonts w:eastAsiaTheme="minorEastAsia"/>
                <w:szCs w:val="22"/>
              </w:rPr>
              <w:t>1.</w:t>
            </w:r>
          </w:p>
        </w:tc>
        <w:tc>
          <w:tcPr>
            <w:tcW w:w="3871" w:type="pct"/>
          </w:tcPr>
          <w:p w14:paraId="41FB960A" w14:textId="77777777" w:rsidR="001C65C7" w:rsidRPr="00961180" w:rsidRDefault="001C65C7" w:rsidP="00B50BD5">
            <w:pPr>
              <w:jc w:val="both"/>
              <w:rPr>
                <w:rFonts w:eastAsiaTheme="minorEastAsia"/>
                <w:szCs w:val="22"/>
              </w:rPr>
            </w:pPr>
            <w:r w:rsidRPr="00961180">
              <w:rPr>
                <w:rFonts w:eastAsiaTheme="minorEastAsia"/>
                <w:color w:val="000000" w:themeColor="text1"/>
                <w:szCs w:val="22"/>
              </w:rPr>
              <w:t>Работа в модуле</w:t>
            </w:r>
          </w:p>
        </w:tc>
        <w:tc>
          <w:tcPr>
            <w:tcW w:w="831" w:type="pct"/>
          </w:tcPr>
          <w:p w14:paraId="6BB7DAB1" w14:textId="77777777" w:rsidR="001C65C7" w:rsidRPr="00961180" w:rsidRDefault="001C65C7" w:rsidP="00B50BD5">
            <w:pPr>
              <w:jc w:val="center"/>
              <w:rPr>
                <w:rFonts w:eastAsiaTheme="minorEastAsia"/>
                <w:szCs w:val="22"/>
              </w:rPr>
            </w:pPr>
            <w:r w:rsidRPr="00961180">
              <w:rPr>
                <w:rFonts w:eastAsiaTheme="minorEastAsia"/>
                <w:szCs w:val="22"/>
              </w:rPr>
              <w:t>40</w:t>
            </w:r>
          </w:p>
        </w:tc>
      </w:tr>
      <w:tr w:rsidR="001C65C7" w:rsidRPr="00961180" w14:paraId="7282D933" w14:textId="77777777" w:rsidTr="00907148">
        <w:trPr>
          <w:trHeight w:val="256"/>
          <w:jc w:val="center"/>
        </w:trPr>
        <w:tc>
          <w:tcPr>
            <w:tcW w:w="298" w:type="pct"/>
          </w:tcPr>
          <w:p w14:paraId="495BD940" w14:textId="77777777" w:rsidR="001C65C7" w:rsidRPr="00961180" w:rsidRDefault="001C65C7" w:rsidP="00B50BD5">
            <w:pPr>
              <w:jc w:val="both"/>
              <w:rPr>
                <w:rFonts w:eastAsiaTheme="minorEastAsia"/>
                <w:szCs w:val="22"/>
              </w:rPr>
            </w:pPr>
            <w:r w:rsidRPr="00961180">
              <w:rPr>
                <w:rFonts w:eastAsiaTheme="minorEastAsia"/>
                <w:szCs w:val="22"/>
              </w:rPr>
              <w:t>2.</w:t>
            </w:r>
          </w:p>
        </w:tc>
        <w:tc>
          <w:tcPr>
            <w:tcW w:w="3871" w:type="pct"/>
          </w:tcPr>
          <w:p w14:paraId="63AA518D" w14:textId="77777777" w:rsidR="001C65C7" w:rsidRPr="00961180" w:rsidRDefault="001C65C7" w:rsidP="00B50BD5">
            <w:pPr>
              <w:jc w:val="both"/>
              <w:rPr>
                <w:rFonts w:eastAsiaTheme="minorEastAsia"/>
                <w:szCs w:val="22"/>
              </w:rPr>
            </w:pPr>
            <w:r w:rsidRPr="00961180">
              <w:rPr>
                <w:rFonts w:eastAsiaTheme="minorEastAsia"/>
                <w:szCs w:val="22"/>
              </w:rPr>
              <w:t>Зачет</w:t>
            </w:r>
          </w:p>
        </w:tc>
        <w:tc>
          <w:tcPr>
            <w:tcW w:w="831" w:type="pct"/>
          </w:tcPr>
          <w:p w14:paraId="18077E3E" w14:textId="77777777" w:rsidR="001C65C7" w:rsidRPr="00961180" w:rsidRDefault="001C65C7" w:rsidP="00B50BD5">
            <w:pPr>
              <w:jc w:val="center"/>
              <w:rPr>
                <w:rFonts w:eastAsiaTheme="minorEastAsia"/>
                <w:szCs w:val="22"/>
              </w:rPr>
            </w:pPr>
            <w:r w:rsidRPr="00961180">
              <w:rPr>
                <w:rFonts w:eastAsiaTheme="minorEastAsia"/>
                <w:szCs w:val="22"/>
              </w:rPr>
              <w:t>60</w:t>
            </w:r>
          </w:p>
        </w:tc>
      </w:tr>
      <w:tr w:rsidR="001C65C7" w:rsidRPr="00416BCB" w14:paraId="7C06D203" w14:textId="77777777" w:rsidTr="00907148">
        <w:trPr>
          <w:jc w:val="center"/>
        </w:trPr>
        <w:tc>
          <w:tcPr>
            <w:tcW w:w="298" w:type="pct"/>
          </w:tcPr>
          <w:p w14:paraId="20D38113" w14:textId="77777777" w:rsidR="001C65C7" w:rsidRPr="00961180" w:rsidRDefault="001C65C7" w:rsidP="00B50BD5">
            <w:pPr>
              <w:jc w:val="both"/>
              <w:rPr>
                <w:rFonts w:eastAsiaTheme="minorEastAsia"/>
                <w:szCs w:val="22"/>
              </w:rPr>
            </w:pPr>
          </w:p>
        </w:tc>
        <w:tc>
          <w:tcPr>
            <w:tcW w:w="3871" w:type="pct"/>
          </w:tcPr>
          <w:p w14:paraId="6D0B8001" w14:textId="77777777" w:rsidR="001C65C7" w:rsidRPr="00961180" w:rsidRDefault="001C65C7" w:rsidP="00B50BD5">
            <w:pPr>
              <w:jc w:val="both"/>
              <w:rPr>
                <w:rFonts w:eastAsiaTheme="minorEastAsia"/>
                <w:szCs w:val="22"/>
              </w:rPr>
            </w:pPr>
            <w:r w:rsidRPr="00961180">
              <w:rPr>
                <w:rFonts w:eastAsiaTheme="minorEastAsia"/>
                <w:szCs w:val="22"/>
              </w:rPr>
              <w:t>Итого:</w:t>
            </w:r>
          </w:p>
        </w:tc>
        <w:tc>
          <w:tcPr>
            <w:tcW w:w="831" w:type="pct"/>
          </w:tcPr>
          <w:p w14:paraId="6D3A98DA" w14:textId="77777777" w:rsidR="001C65C7" w:rsidRPr="00961180" w:rsidRDefault="001C65C7" w:rsidP="00B50BD5">
            <w:pPr>
              <w:jc w:val="center"/>
              <w:rPr>
                <w:rFonts w:eastAsiaTheme="minorEastAsia"/>
                <w:szCs w:val="22"/>
              </w:rPr>
            </w:pPr>
            <w:r w:rsidRPr="00961180">
              <w:rPr>
                <w:rFonts w:eastAsiaTheme="minorEastAsia"/>
                <w:szCs w:val="22"/>
              </w:rPr>
              <w:t>100</w:t>
            </w:r>
          </w:p>
        </w:tc>
      </w:tr>
    </w:tbl>
    <w:p w14:paraId="0FFF2949" w14:textId="77777777" w:rsidR="00907148" w:rsidRDefault="00907148" w:rsidP="00B50BD5">
      <w:pPr>
        <w:jc w:val="center"/>
        <w:rPr>
          <w:rFonts w:eastAsiaTheme="minorEastAsia"/>
          <w:b/>
          <w:sz w:val="28"/>
          <w:szCs w:val="32"/>
        </w:rPr>
      </w:pPr>
    </w:p>
    <w:p w14:paraId="046C4F47" w14:textId="09BC185C" w:rsidR="001C65C7" w:rsidRPr="00B50BD5" w:rsidRDefault="001C65C7" w:rsidP="00B50BD5">
      <w:pPr>
        <w:jc w:val="center"/>
        <w:rPr>
          <w:rFonts w:eastAsiaTheme="minorEastAsia"/>
          <w:b/>
          <w:sz w:val="28"/>
          <w:szCs w:val="32"/>
        </w:rPr>
      </w:pPr>
      <w:r w:rsidRPr="00B50BD5">
        <w:rPr>
          <w:rFonts w:eastAsiaTheme="minorEastAsia"/>
          <w:b/>
          <w:sz w:val="28"/>
          <w:szCs w:val="32"/>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388"/>
        <w:gridCol w:w="1499"/>
      </w:tblGrid>
      <w:tr w:rsidR="001C65C7" w:rsidRPr="00961180" w14:paraId="117913A7" w14:textId="77777777" w:rsidTr="00907148">
        <w:tc>
          <w:tcPr>
            <w:tcW w:w="253" w:type="pct"/>
          </w:tcPr>
          <w:p w14:paraId="4A29F750" w14:textId="77777777" w:rsidR="001C65C7" w:rsidRPr="00961180" w:rsidRDefault="001C65C7" w:rsidP="00D12C0A">
            <w:pPr>
              <w:spacing w:after="200" w:line="276" w:lineRule="auto"/>
              <w:jc w:val="center"/>
              <w:rPr>
                <w:rFonts w:eastAsiaTheme="minorEastAsia"/>
                <w:b/>
                <w:szCs w:val="22"/>
              </w:rPr>
            </w:pPr>
            <w:bookmarkStart w:id="6" w:name="_Hlk114167699"/>
            <w:r w:rsidRPr="00961180">
              <w:rPr>
                <w:rFonts w:eastAsiaTheme="minorEastAsia"/>
                <w:b/>
                <w:szCs w:val="22"/>
              </w:rPr>
              <w:t>№</w:t>
            </w:r>
          </w:p>
        </w:tc>
        <w:tc>
          <w:tcPr>
            <w:tcW w:w="3991" w:type="pct"/>
          </w:tcPr>
          <w:p w14:paraId="47018B75" w14:textId="77777777" w:rsidR="001C65C7" w:rsidRPr="00961180" w:rsidRDefault="001C65C7" w:rsidP="00D12C0A">
            <w:pPr>
              <w:spacing w:after="200" w:line="276" w:lineRule="auto"/>
              <w:jc w:val="center"/>
              <w:rPr>
                <w:rFonts w:eastAsiaTheme="minorEastAsia"/>
                <w:b/>
                <w:szCs w:val="22"/>
              </w:rPr>
            </w:pPr>
            <w:r w:rsidRPr="00961180">
              <w:rPr>
                <w:rFonts w:eastAsiaTheme="minorEastAsia"/>
                <w:b/>
                <w:szCs w:val="22"/>
              </w:rPr>
              <w:t>Формы текущего контроля</w:t>
            </w:r>
          </w:p>
        </w:tc>
        <w:tc>
          <w:tcPr>
            <w:tcW w:w="755" w:type="pct"/>
          </w:tcPr>
          <w:p w14:paraId="214FE7B7" w14:textId="77777777" w:rsidR="001C65C7" w:rsidRPr="00961180" w:rsidRDefault="001C65C7" w:rsidP="00B50BD5">
            <w:pPr>
              <w:jc w:val="center"/>
              <w:rPr>
                <w:rFonts w:eastAsiaTheme="minorEastAsia"/>
                <w:b/>
                <w:szCs w:val="22"/>
              </w:rPr>
            </w:pPr>
            <w:r w:rsidRPr="00961180">
              <w:rPr>
                <w:rFonts w:eastAsiaTheme="minorEastAsia"/>
                <w:b/>
                <w:szCs w:val="22"/>
              </w:rPr>
              <w:t>Количество баллов</w:t>
            </w:r>
          </w:p>
        </w:tc>
      </w:tr>
      <w:tr w:rsidR="001C65C7" w:rsidRPr="00961180" w14:paraId="69934A64" w14:textId="77777777" w:rsidTr="00907148">
        <w:tc>
          <w:tcPr>
            <w:tcW w:w="253" w:type="pct"/>
          </w:tcPr>
          <w:p w14:paraId="6CF39BAC" w14:textId="77777777" w:rsidR="001C65C7" w:rsidRPr="00961180" w:rsidRDefault="001C65C7" w:rsidP="00D12C0A">
            <w:pPr>
              <w:jc w:val="both"/>
              <w:rPr>
                <w:rFonts w:eastAsiaTheme="minorEastAsia"/>
                <w:szCs w:val="22"/>
              </w:rPr>
            </w:pPr>
            <w:r w:rsidRPr="00961180">
              <w:rPr>
                <w:rFonts w:eastAsiaTheme="minorEastAsia"/>
                <w:szCs w:val="22"/>
              </w:rPr>
              <w:t>1.</w:t>
            </w:r>
          </w:p>
        </w:tc>
        <w:tc>
          <w:tcPr>
            <w:tcW w:w="3991" w:type="pct"/>
          </w:tcPr>
          <w:p w14:paraId="58A8038E" w14:textId="77777777" w:rsidR="001C65C7" w:rsidRPr="00961180" w:rsidRDefault="001C65C7" w:rsidP="00D12C0A">
            <w:pPr>
              <w:jc w:val="both"/>
              <w:rPr>
                <w:rFonts w:eastAsiaTheme="minorEastAsia"/>
                <w:szCs w:val="22"/>
              </w:rPr>
            </w:pPr>
            <w:r w:rsidRPr="001145BF">
              <w:rPr>
                <w:rFonts w:eastAsiaTheme="minorEastAsia"/>
                <w:szCs w:val="22"/>
              </w:rPr>
              <w:t>Посещение</w:t>
            </w:r>
          </w:p>
        </w:tc>
        <w:tc>
          <w:tcPr>
            <w:tcW w:w="755" w:type="pct"/>
          </w:tcPr>
          <w:p w14:paraId="409D31FB" w14:textId="72DD83DB" w:rsidR="001C65C7" w:rsidRPr="00961180" w:rsidRDefault="00B50BD5" w:rsidP="00B50BD5">
            <w:pPr>
              <w:jc w:val="center"/>
              <w:rPr>
                <w:rFonts w:eastAsiaTheme="minorEastAsia"/>
                <w:szCs w:val="22"/>
              </w:rPr>
            </w:pPr>
            <w:r>
              <w:rPr>
                <w:rFonts w:eastAsiaTheme="minorEastAsia"/>
                <w:szCs w:val="22"/>
              </w:rPr>
              <w:t>4</w:t>
            </w:r>
          </w:p>
        </w:tc>
      </w:tr>
      <w:tr w:rsidR="001C65C7" w:rsidRPr="00961180" w14:paraId="5914C409" w14:textId="77777777" w:rsidTr="00907148">
        <w:tc>
          <w:tcPr>
            <w:tcW w:w="253" w:type="pct"/>
          </w:tcPr>
          <w:p w14:paraId="5299C0DC" w14:textId="77777777" w:rsidR="001C65C7" w:rsidRPr="00961180" w:rsidRDefault="001C65C7" w:rsidP="00D12C0A">
            <w:pPr>
              <w:jc w:val="both"/>
              <w:rPr>
                <w:rFonts w:eastAsiaTheme="minorEastAsia"/>
                <w:szCs w:val="22"/>
              </w:rPr>
            </w:pPr>
            <w:r w:rsidRPr="00961180">
              <w:rPr>
                <w:rFonts w:eastAsiaTheme="minorEastAsia"/>
                <w:szCs w:val="22"/>
              </w:rPr>
              <w:t>2.</w:t>
            </w:r>
          </w:p>
        </w:tc>
        <w:tc>
          <w:tcPr>
            <w:tcW w:w="3991" w:type="pct"/>
          </w:tcPr>
          <w:p w14:paraId="6F888C4A" w14:textId="77777777" w:rsidR="001C65C7" w:rsidRPr="00961180" w:rsidRDefault="001C65C7" w:rsidP="00D12C0A">
            <w:pPr>
              <w:jc w:val="both"/>
              <w:rPr>
                <w:rFonts w:eastAsiaTheme="minorEastAsia"/>
                <w:szCs w:val="22"/>
              </w:rPr>
            </w:pPr>
            <w:r w:rsidRPr="001145BF">
              <w:rPr>
                <w:rFonts w:eastAsiaTheme="minorEastAsia"/>
                <w:szCs w:val="22"/>
              </w:rPr>
              <w:t>Участие в деловых играх, групповое решение кейсов и т. п.</w:t>
            </w:r>
          </w:p>
        </w:tc>
        <w:tc>
          <w:tcPr>
            <w:tcW w:w="755" w:type="pct"/>
          </w:tcPr>
          <w:p w14:paraId="647AE0F3" w14:textId="68162915" w:rsidR="001C65C7" w:rsidRPr="00961180" w:rsidRDefault="00B50BD5" w:rsidP="00B50BD5">
            <w:pPr>
              <w:jc w:val="center"/>
              <w:rPr>
                <w:rFonts w:eastAsiaTheme="minorEastAsia"/>
                <w:szCs w:val="22"/>
              </w:rPr>
            </w:pPr>
            <w:r>
              <w:rPr>
                <w:rFonts w:eastAsiaTheme="minorEastAsia"/>
                <w:szCs w:val="22"/>
              </w:rPr>
              <w:t>6</w:t>
            </w:r>
          </w:p>
        </w:tc>
      </w:tr>
      <w:tr w:rsidR="001C65C7" w:rsidRPr="00416BCB" w14:paraId="228D42ED" w14:textId="77777777" w:rsidTr="00907148">
        <w:tc>
          <w:tcPr>
            <w:tcW w:w="253" w:type="pct"/>
          </w:tcPr>
          <w:p w14:paraId="0CB16D7B" w14:textId="77777777" w:rsidR="001C65C7" w:rsidRPr="00961180" w:rsidRDefault="001C65C7" w:rsidP="00D12C0A">
            <w:pPr>
              <w:jc w:val="both"/>
              <w:rPr>
                <w:rFonts w:eastAsiaTheme="minorEastAsia"/>
                <w:szCs w:val="22"/>
              </w:rPr>
            </w:pPr>
            <w:r w:rsidRPr="00961180">
              <w:rPr>
                <w:rFonts w:eastAsiaTheme="minorEastAsia"/>
                <w:szCs w:val="22"/>
              </w:rPr>
              <w:t>3.</w:t>
            </w:r>
          </w:p>
        </w:tc>
        <w:tc>
          <w:tcPr>
            <w:tcW w:w="3991" w:type="pct"/>
          </w:tcPr>
          <w:p w14:paraId="0DC1C3DB" w14:textId="77777777" w:rsidR="001C65C7" w:rsidRPr="001145BF" w:rsidRDefault="001C65C7" w:rsidP="00D12C0A">
            <w:pPr>
              <w:jc w:val="both"/>
              <w:rPr>
                <w:rFonts w:eastAsiaTheme="minorEastAsia"/>
                <w:szCs w:val="22"/>
              </w:rPr>
            </w:pPr>
            <w:r w:rsidRPr="001145BF">
              <w:rPr>
                <w:rFonts w:eastAsiaTheme="minorEastAsia"/>
                <w:szCs w:val="22"/>
              </w:rPr>
              <w:t>Контроль выполнения текущих индивидуальных заданий, в том числе домашних</w:t>
            </w:r>
          </w:p>
          <w:p w14:paraId="5D835690" w14:textId="77777777" w:rsidR="001C65C7" w:rsidRPr="00961180" w:rsidRDefault="001C65C7" w:rsidP="00D12C0A">
            <w:pPr>
              <w:jc w:val="both"/>
              <w:rPr>
                <w:rFonts w:eastAsiaTheme="minorEastAsia"/>
                <w:szCs w:val="22"/>
              </w:rPr>
            </w:pPr>
            <w:r w:rsidRPr="001145BF">
              <w:rPr>
                <w:rFonts w:eastAsiaTheme="minorEastAsia"/>
                <w:szCs w:val="22"/>
              </w:rPr>
              <w:t>(опрос, выборочная проверка заданий, тестирование по темам и т.п.)</w:t>
            </w:r>
          </w:p>
        </w:tc>
        <w:tc>
          <w:tcPr>
            <w:tcW w:w="755" w:type="pct"/>
          </w:tcPr>
          <w:p w14:paraId="129CC063" w14:textId="77777777" w:rsidR="001C65C7" w:rsidRPr="00961180" w:rsidRDefault="001C65C7" w:rsidP="00B50BD5">
            <w:pPr>
              <w:jc w:val="center"/>
              <w:rPr>
                <w:rFonts w:eastAsiaTheme="minorEastAsia"/>
                <w:szCs w:val="22"/>
              </w:rPr>
            </w:pPr>
            <w:r>
              <w:rPr>
                <w:rFonts w:eastAsiaTheme="minorEastAsia"/>
                <w:szCs w:val="22"/>
              </w:rPr>
              <w:t>8</w:t>
            </w:r>
          </w:p>
        </w:tc>
      </w:tr>
      <w:tr w:rsidR="001C65C7" w:rsidRPr="00416BCB" w14:paraId="6C3089D9" w14:textId="77777777" w:rsidTr="00907148">
        <w:tc>
          <w:tcPr>
            <w:tcW w:w="253" w:type="pct"/>
          </w:tcPr>
          <w:p w14:paraId="204D30FA" w14:textId="77777777" w:rsidR="001C65C7" w:rsidRPr="00961180" w:rsidRDefault="001C65C7" w:rsidP="00D12C0A">
            <w:pPr>
              <w:jc w:val="both"/>
              <w:rPr>
                <w:rFonts w:eastAsiaTheme="minorEastAsia"/>
                <w:szCs w:val="22"/>
              </w:rPr>
            </w:pPr>
            <w:r w:rsidRPr="00961180">
              <w:rPr>
                <w:rFonts w:eastAsiaTheme="minorEastAsia"/>
                <w:szCs w:val="22"/>
              </w:rPr>
              <w:t>4.</w:t>
            </w:r>
          </w:p>
        </w:tc>
        <w:tc>
          <w:tcPr>
            <w:tcW w:w="3991" w:type="pct"/>
          </w:tcPr>
          <w:p w14:paraId="4C5CA71C" w14:textId="23977863" w:rsidR="001C65C7" w:rsidRPr="00961180" w:rsidRDefault="001C65C7" w:rsidP="00D12C0A">
            <w:pPr>
              <w:jc w:val="both"/>
              <w:rPr>
                <w:rFonts w:eastAsiaTheme="minorEastAsia"/>
                <w:szCs w:val="22"/>
              </w:rPr>
            </w:pPr>
            <w:r w:rsidRPr="001145BF">
              <w:rPr>
                <w:rFonts w:eastAsiaTheme="minorEastAsia"/>
                <w:szCs w:val="22"/>
              </w:rPr>
              <w:t>Контрольные и самостоятельные работы (по разделам, блокам или темам)</w:t>
            </w:r>
          </w:p>
        </w:tc>
        <w:tc>
          <w:tcPr>
            <w:tcW w:w="755" w:type="pct"/>
          </w:tcPr>
          <w:p w14:paraId="1983B12B" w14:textId="77777777" w:rsidR="001C65C7" w:rsidRPr="00961180" w:rsidRDefault="001C65C7" w:rsidP="00B50BD5">
            <w:pPr>
              <w:jc w:val="center"/>
              <w:rPr>
                <w:rFonts w:eastAsiaTheme="minorEastAsia"/>
                <w:szCs w:val="22"/>
              </w:rPr>
            </w:pPr>
            <w:r>
              <w:rPr>
                <w:rFonts w:eastAsiaTheme="minorEastAsia"/>
                <w:szCs w:val="22"/>
              </w:rPr>
              <w:t>12</w:t>
            </w:r>
          </w:p>
        </w:tc>
      </w:tr>
      <w:tr w:rsidR="001C65C7" w:rsidRPr="00416BCB" w14:paraId="3CDA9DF9" w14:textId="77777777" w:rsidTr="00907148">
        <w:tc>
          <w:tcPr>
            <w:tcW w:w="253" w:type="pct"/>
          </w:tcPr>
          <w:p w14:paraId="1D2531C3" w14:textId="77777777" w:rsidR="001C65C7" w:rsidRPr="00961180" w:rsidRDefault="001C65C7" w:rsidP="00D12C0A">
            <w:pPr>
              <w:jc w:val="both"/>
              <w:rPr>
                <w:rFonts w:eastAsiaTheme="minorEastAsia"/>
                <w:szCs w:val="22"/>
              </w:rPr>
            </w:pPr>
            <w:r>
              <w:rPr>
                <w:rFonts w:eastAsiaTheme="minorEastAsia"/>
                <w:szCs w:val="22"/>
              </w:rPr>
              <w:t>5.</w:t>
            </w:r>
          </w:p>
        </w:tc>
        <w:tc>
          <w:tcPr>
            <w:tcW w:w="3991" w:type="pct"/>
          </w:tcPr>
          <w:p w14:paraId="36F2B6EB" w14:textId="440DAD69" w:rsidR="001C65C7" w:rsidRPr="00961180" w:rsidRDefault="00B50BD5" w:rsidP="00D12C0A">
            <w:pPr>
              <w:jc w:val="both"/>
              <w:rPr>
                <w:rFonts w:eastAsiaTheme="minorEastAsia"/>
                <w:szCs w:val="22"/>
              </w:rPr>
            </w:pPr>
            <w:r>
              <w:rPr>
                <w:rFonts w:eastAsiaTheme="minorEastAsia"/>
                <w:szCs w:val="22"/>
              </w:rPr>
              <w:t>Выполнение домашнего творческого задания</w:t>
            </w:r>
          </w:p>
        </w:tc>
        <w:tc>
          <w:tcPr>
            <w:tcW w:w="755" w:type="pct"/>
          </w:tcPr>
          <w:p w14:paraId="18602E3D" w14:textId="77777777" w:rsidR="001C65C7" w:rsidRDefault="001C65C7" w:rsidP="00B50BD5">
            <w:pPr>
              <w:jc w:val="center"/>
              <w:rPr>
                <w:rFonts w:eastAsiaTheme="minorEastAsia"/>
                <w:szCs w:val="22"/>
              </w:rPr>
            </w:pPr>
            <w:r>
              <w:rPr>
                <w:rFonts w:eastAsiaTheme="minorEastAsia"/>
                <w:szCs w:val="22"/>
              </w:rPr>
              <w:t>10</w:t>
            </w:r>
          </w:p>
        </w:tc>
      </w:tr>
      <w:tr w:rsidR="001C65C7" w:rsidRPr="00416BCB" w14:paraId="3095EC37" w14:textId="77777777" w:rsidTr="00907148">
        <w:tc>
          <w:tcPr>
            <w:tcW w:w="253" w:type="pct"/>
          </w:tcPr>
          <w:p w14:paraId="29EB1BB2" w14:textId="77777777" w:rsidR="001C65C7" w:rsidRPr="00961180" w:rsidRDefault="001C65C7" w:rsidP="00D12C0A">
            <w:pPr>
              <w:jc w:val="both"/>
              <w:rPr>
                <w:rFonts w:eastAsiaTheme="minorEastAsia"/>
                <w:szCs w:val="22"/>
              </w:rPr>
            </w:pPr>
          </w:p>
        </w:tc>
        <w:tc>
          <w:tcPr>
            <w:tcW w:w="3991" w:type="pct"/>
          </w:tcPr>
          <w:p w14:paraId="3B924505" w14:textId="77777777" w:rsidR="001C65C7" w:rsidRPr="00961180" w:rsidRDefault="001C65C7" w:rsidP="00D12C0A">
            <w:pPr>
              <w:jc w:val="both"/>
              <w:rPr>
                <w:rFonts w:eastAsiaTheme="minorEastAsia"/>
                <w:szCs w:val="22"/>
              </w:rPr>
            </w:pPr>
            <w:r w:rsidRPr="00961180">
              <w:rPr>
                <w:rFonts w:eastAsiaTheme="minorEastAsia"/>
                <w:szCs w:val="22"/>
              </w:rPr>
              <w:t>Итого</w:t>
            </w:r>
          </w:p>
        </w:tc>
        <w:tc>
          <w:tcPr>
            <w:tcW w:w="755" w:type="pct"/>
          </w:tcPr>
          <w:p w14:paraId="756EA3FC" w14:textId="77777777" w:rsidR="001C65C7" w:rsidRPr="00961180" w:rsidRDefault="001C65C7" w:rsidP="00B50BD5">
            <w:pPr>
              <w:jc w:val="center"/>
              <w:rPr>
                <w:rFonts w:eastAsiaTheme="minorEastAsia"/>
                <w:szCs w:val="22"/>
              </w:rPr>
            </w:pPr>
            <w:r w:rsidRPr="00961180">
              <w:rPr>
                <w:rFonts w:eastAsiaTheme="minorEastAsia"/>
                <w:szCs w:val="22"/>
              </w:rPr>
              <w:t>40</w:t>
            </w:r>
          </w:p>
        </w:tc>
      </w:tr>
      <w:bookmarkEnd w:id="6"/>
    </w:tbl>
    <w:p w14:paraId="799CCEB4" w14:textId="77777777" w:rsidR="001C65C7" w:rsidRDefault="001C65C7" w:rsidP="005F4EE1">
      <w:pPr>
        <w:widowControl w:val="0"/>
        <w:spacing w:line="360" w:lineRule="auto"/>
        <w:jc w:val="center"/>
        <w:rPr>
          <w:rFonts w:eastAsiaTheme="minorEastAsia"/>
          <w:b/>
          <w:sz w:val="28"/>
          <w:szCs w:val="28"/>
        </w:rPr>
      </w:pPr>
    </w:p>
    <w:p w14:paraId="58127711" w14:textId="1876BB2C" w:rsidR="001C65C7" w:rsidRPr="001C65C7" w:rsidRDefault="001C65C7" w:rsidP="001C65C7">
      <w:pPr>
        <w:widowControl w:val="0"/>
        <w:spacing w:after="240"/>
        <w:ind w:firstLine="709"/>
        <w:rPr>
          <w:rFonts w:eastAsiaTheme="minorEastAsia"/>
          <w:b/>
          <w:sz w:val="28"/>
          <w:szCs w:val="28"/>
        </w:rPr>
      </w:pPr>
      <w:r w:rsidRPr="001C65C7">
        <w:rPr>
          <w:rFonts w:eastAsiaTheme="minorEastAsia"/>
          <w:b/>
          <w:sz w:val="28"/>
          <w:szCs w:val="28"/>
        </w:rPr>
        <w:t xml:space="preserve">6.2.1. Пример варианта </w:t>
      </w:r>
      <w:r w:rsidR="00B50BD5">
        <w:rPr>
          <w:rFonts w:eastAsiaTheme="minorEastAsia"/>
          <w:b/>
          <w:sz w:val="28"/>
          <w:szCs w:val="28"/>
        </w:rPr>
        <w:t>домашнего творческого задания</w:t>
      </w:r>
    </w:p>
    <w:p w14:paraId="74EBD51A" w14:textId="77777777" w:rsidR="0040298B" w:rsidRPr="00232328" w:rsidRDefault="0040298B" w:rsidP="0040298B">
      <w:pPr>
        <w:widowControl w:val="0"/>
        <w:ind w:firstLine="709"/>
        <w:jc w:val="center"/>
        <w:rPr>
          <w:rFonts w:eastAsiaTheme="minorEastAsia"/>
          <w:b/>
          <w:sz w:val="28"/>
          <w:szCs w:val="28"/>
        </w:rPr>
      </w:pPr>
      <w:r w:rsidRPr="00232328">
        <w:rPr>
          <w:rFonts w:eastAsiaTheme="minorEastAsia"/>
          <w:b/>
          <w:sz w:val="28"/>
          <w:szCs w:val="28"/>
        </w:rPr>
        <w:t xml:space="preserve">Примерный перечень </w:t>
      </w:r>
      <w:r>
        <w:rPr>
          <w:rFonts w:eastAsiaTheme="minorEastAsia"/>
          <w:b/>
          <w:sz w:val="28"/>
          <w:szCs w:val="28"/>
        </w:rPr>
        <w:t>тем (</w:t>
      </w:r>
      <w:r w:rsidRPr="00232328">
        <w:rPr>
          <w:rFonts w:eastAsiaTheme="minorEastAsia"/>
          <w:b/>
          <w:sz w:val="28"/>
          <w:szCs w:val="28"/>
        </w:rPr>
        <w:t>вариантов</w:t>
      </w:r>
      <w:r>
        <w:rPr>
          <w:rFonts w:eastAsiaTheme="minorEastAsia"/>
          <w:b/>
          <w:sz w:val="28"/>
          <w:szCs w:val="28"/>
        </w:rPr>
        <w:t>)</w:t>
      </w:r>
      <w:r w:rsidRPr="00232328">
        <w:rPr>
          <w:rFonts w:eastAsiaTheme="minorEastAsia"/>
          <w:b/>
          <w:sz w:val="28"/>
          <w:szCs w:val="28"/>
        </w:rPr>
        <w:t xml:space="preserve"> </w:t>
      </w:r>
      <w:r>
        <w:rPr>
          <w:rFonts w:eastAsiaTheme="minorEastAsia"/>
          <w:b/>
          <w:sz w:val="28"/>
          <w:szCs w:val="28"/>
        </w:rPr>
        <w:t>домашнего творческого задания</w:t>
      </w:r>
      <w:r w:rsidRPr="00232328">
        <w:rPr>
          <w:rFonts w:eastAsiaTheme="minorEastAsia"/>
          <w:b/>
          <w:sz w:val="28"/>
          <w:szCs w:val="28"/>
        </w:rPr>
        <w:t xml:space="preserve"> </w:t>
      </w:r>
    </w:p>
    <w:p w14:paraId="165B386A" w14:textId="77777777" w:rsidR="0040298B" w:rsidRDefault="0040298B" w:rsidP="0040298B">
      <w:pPr>
        <w:widowControl w:val="0"/>
        <w:tabs>
          <w:tab w:val="left" w:pos="426"/>
          <w:tab w:val="left" w:pos="9072"/>
        </w:tabs>
        <w:autoSpaceDE w:val="0"/>
        <w:autoSpaceDN w:val="0"/>
        <w:adjustRightInd w:val="0"/>
        <w:ind w:firstLine="709"/>
        <w:jc w:val="center"/>
        <w:rPr>
          <w:b/>
          <w:bCs/>
          <w:i/>
          <w:iCs/>
          <w:sz w:val="28"/>
          <w:szCs w:val="28"/>
          <w:highlight w:val="yellow"/>
        </w:rPr>
      </w:pPr>
    </w:p>
    <w:p w14:paraId="448FF8A0" w14:textId="77777777" w:rsidR="0040298B" w:rsidRPr="00112ED4" w:rsidRDefault="0040298B">
      <w:pPr>
        <w:pStyle w:val="a5"/>
        <w:numPr>
          <w:ilvl w:val="0"/>
          <w:numId w:val="17"/>
        </w:numPr>
        <w:tabs>
          <w:tab w:val="left" w:pos="284"/>
          <w:tab w:val="left" w:pos="426"/>
        </w:tabs>
        <w:ind w:left="0" w:firstLine="709"/>
        <w:jc w:val="both"/>
        <w:rPr>
          <w:sz w:val="32"/>
          <w:szCs w:val="28"/>
        </w:rPr>
      </w:pPr>
      <w:r w:rsidRPr="00112ED4">
        <w:rPr>
          <w:color w:val="000000"/>
          <w:sz w:val="28"/>
          <w:szCs w:val="27"/>
        </w:rPr>
        <w:t>Малый бизнес: проблемы и перспективы развития</w:t>
      </w:r>
      <w:r>
        <w:rPr>
          <w:color w:val="000000"/>
          <w:sz w:val="28"/>
          <w:szCs w:val="27"/>
        </w:rPr>
        <w:t>.</w:t>
      </w:r>
    </w:p>
    <w:p w14:paraId="6241DBDA" w14:textId="77777777" w:rsidR="0040298B" w:rsidRPr="00112ED4" w:rsidRDefault="0040298B">
      <w:pPr>
        <w:pStyle w:val="a5"/>
        <w:numPr>
          <w:ilvl w:val="0"/>
          <w:numId w:val="17"/>
        </w:numPr>
        <w:tabs>
          <w:tab w:val="left" w:pos="284"/>
          <w:tab w:val="left" w:pos="426"/>
        </w:tabs>
        <w:ind w:left="0" w:firstLine="709"/>
        <w:jc w:val="both"/>
        <w:rPr>
          <w:sz w:val="28"/>
          <w:szCs w:val="28"/>
        </w:rPr>
      </w:pPr>
      <w:r w:rsidRPr="00112ED4">
        <w:rPr>
          <w:sz w:val="28"/>
          <w:szCs w:val="28"/>
        </w:rPr>
        <w:t xml:space="preserve">Оценка внешней и внутренней среды функционирования конкретной организации. </w:t>
      </w:r>
    </w:p>
    <w:p w14:paraId="139C3036" w14:textId="77777777" w:rsidR="0040298B" w:rsidRPr="00112ED4" w:rsidRDefault="0040298B">
      <w:pPr>
        <w:pStyle w:val="a5"/>
        <w:numPr>
          <w:ilvl w:val="0"/>
          <w:numId w:val="17"/>
        </w:numPr>
        <w:tabs>
          <w:tab w:val="left" w:pos="284"/>
          <w:tab w:val="left" w:pos="426"/>
        </w:tabs>
        <w:ind w:left="0" w:firstLine="709"/>
        <w:jc w:val="both"/>
        <w:rPr>
          <w:sz w:val="28"/>
          <w:szCs w:val="28"/>
        </w:rPr>
      </w:pPr>
      <w:r w:rsidRPr="00112ED4">
        <w:rPr>
          <w:sz w:val="28"/>
          <w:szCs w:val="28"/>
        </w:rPr>
        <w:t>ТНК как модель ведения бизнеса.</w:t>
      </w:r>
    </w:p>
    <w:p w14:paraId="69F23E50" w14:textId="77777777" w:rsidR="0040298B" w:rsidRPr="00112ED4" w:rsidRDefault="0040298B">
      <w:pPr>
        <w:pStyle w:val="a5"/>
        <w:numPr>
          <w:ilvl w:val="0"/>
          <w:numId w:val="17"/>
        </w:numPr>
        <w:tabs>
          <w:tab w:val="left" w:pos="284"/>
          <w:tab w:val="left" w:pos="426"/>
        </w:tabs>
        <w:ind w:left="0" w:firstLine="709"/>
        <w:jc w:val="both"/>
        <w:rPr>
          <w:sz w:val="28"/>
          <w:szCs w:val="28"/>
        </w:rPr>
      </w:pPr>
      <w:r w:rsidRPr="00112ED4">
        <w:rPr>
          <w:sz w:val="28"/>
          <w:szCs w:val="28"/>
        </w:rPr>
        <w:t>Организация, моделирование и оптимизация производственного процесса.</w:t>
      </w:r>
    </w:p>
    <w:p w14:paraId="0D4D73D5" w14:textId="77777777" w:rsidR="0040298B" w:rsidRPr="00112ED4" w:rsidRDefault="0040298B">
      <w:pPr>
        <w:pStyle w:val="a5"/>
        <w:numPr>
          <w:ilvl w:val="0"/>
          <w:numId w:val="17"/>
        </w:numPr>
        <w:tabs>
          <w:tab w:val="left" w:pos="426"/>
        </w:tabs>
        <w:ind w:left="0" w:firstLine="709"/>
        <w:jc w:val="both"/>
        <w:rPr>
          <w:rFonts w:eastAsiaTheme="minorHAnsi"/>
          <w:sz w:val="28"/>
          <w:szCs w:val="28"/>
          <w:lang w:eastAsia="en-US"/>
        </w:rPr>
      </w:pPr>
      <w:r w:rsidRPr="00112ED4">
        <w:rPr>
          <w:sz w:val="28"/>
          <w:szCs w:val="28"/>
        </w:rPr>
        <w:t>Построение модели производственной структуры организации, анализ горизонтальных и вертикальных взаимосвязей между его структурными подразделениями.</w:t>
      </w:r>
    </w:p>
    <w:p w14:paraId="6F617403" w14:textId="77777777" w:rsidR="0040298B" w:rsidRPr="00112ED4" w:rsidRDefault="0040298B">
      <w:pPr>
        <w:numPr>
          <w:ilvl w:val="0"/>
          <w:numId w:val="17"/>
        </w:numPr>
        <w:tabs>
          <w:tab w:val="left" w:pos="426"/>
        </w:tabs>
        <w:ind w:left="0" w:firstLine="709"/>
        <w:contextualSpacing/>
        <w:jc w:val="both"/>
        <w:rPr>
          <w:rFonts w:eastAsiaTheme="minorHAnsi"/>
          <w:sz w:val="28"/>
          <w:szCs w:val="28"/>
          <w:lang w:eastAsia="en-US"/>
        </w:rPr>
      </w:pPr>
      <w:r w:rsidRPr="00112ED4">
        <w:rPr>
          <w:rFonts w:eastAsiaTheme="minorHAnsi"/>
          <w:sz w:val="28"/>
          <w:szCs w:val="28"/>
          <w:lang w:eastAsia="en-US"/>
        </w:rPr>
        <w:t>Проблемы повышения эффективности использования основных средств организации.</w:t>
      </w:r>
    </w:p>
    <w:p w14:paraId="08AC9BCB" w14:textId="77777777" w:rsidR="0040298B" w:rsidRPr="00112ED4" w:rsidRDefault="0040298B">
      <w:pPr>
        <w:pStyle w:val="a5"/>
        <w:numPr>
          <w:ilvl w:val="0"/>
          <w:numId w:val="17"/>
        </w:numPr>
        <w:tabs>
          <w:tab w:val="left" w:pos="284"/>
          <w:tab w:val="left" w:pos="426"/>
        </w:tabs>
        <w:ind w:left="0" w:firstLine="709"/>
        <w:jc w:val="both"/>
        <w:rPr>
          <w:sz w:val="28"/>
          <w:szCs w:val="28"/>
        </w:rPr>
      </w:pPr>
      <w:r w:rsidRPr="00112ED4">
        <w:rPr>
          <w:sz w:val="28"/>
          <w:szCs w:val="28"/>
        </w:rPr>
        <w:t>Нематериальные активы и их роль в деятельности организации.</w:t>
      </w:r>
    </w:p>
    <w:p w14:paraId="60E1623B" w14:textId="77777777" w:rsidR="0040298B" w:rsidRPr="00112ED4" w:rsidRDefault="0040298B">
      <w:pPr>
        <w:pStyle w:val="a5"/>
        <w:numPr>
          <w:ilvl w:val="0"/>
          <w:numId w:val="17"/>
        </w:numPr>
        <w:tabs>
          <w:tab w:val="left" w:pos="426"/>
        </w:tabs>
        <w:autoSpaceDE w:val="0"/>
        <w:autoSpaceDN w:val="0"/>
        <w:adjustRightInd w:val="0"/>
        <w:ind w:left="0" w:firstLine="709"/>
        <w:jc w:val="both"/>
        <w:rPr>
          <w:rFonts w:eastAsiaTheme="minorHAnsi"/>
          <w:color w:val="000000"/>
          <w:sz w:val="28"/>
          <w:szCs w:val="28"/>
          <w:lang w:eastAsia="en-US"/>
        </w:rPr>
      </w:pPr>
      <w:r w:rsidRPr="00112ED4">
        <w:rPr>
          <w:sz w:val="28"/>
          <w:szCs w:val="28"/>
        </w:rPr>
        <w:t>Оборотные средства как основа устойчивого функционирования организации</w:t>
      </w:r>
      <w:r w:rsidRPr="00112ED4">
        <w:rPr>
          <w:rFonts w:eastAsiaTheme="minorHAnsi"/>
          <w:color w:val="000000"/>
          <w:sz w:val="28"/>
          <w:szCs w:val="28"/>
          <w:lang w:eastAsia="en-US"/>
        </w:rPr>
        <w:t>.</w:t>
      </w:r>
    </w:p>
    <w:p w14:paraId="41826712" w14:textId="77777777" w:rsidR="0040298B" w:rsidRPr="00112ED4" w:rsidRDefault="0040298B">
      <w:pPr>
        <w:pStyle w:val="a5"/>
        <w:numPr>
          <w:ilvl w:val="0"/>
          <w:numId w:val="17"/>
        </w:numPr>
        <w:tabs>
          <w:tab w:val="left" w:pos="426"/>
        </w:tabs>
        <w:autoSpaceDE w:val="0"/>
        <w:autoSpaceDN w:val="0"/>
        <w:adjustRightInd w:val="0"/>
        <w:ind w:left="0" w:firstLine="709"/>
        <w:jc w:val="both"/>
        <w:rPr>
          <w:rFonts w:eastAsiaTheme="minorHAnsi"/>
          <w:color w:val="000000"/>
          <w:sz w:val="28"/>
          <w:szCs w:val="28"/>
          <w:lang w:eastAsia="en-US"/>
        </w:rPr>
      </w:pPr>
      <w:r w:rsidRPr="00112ED4">
        <w:rPr>
          <w:rFonts w:eastAsiaTheme="minorHAnsi"/>
          <w:color w:val="000000"/>
          <w:sz w:val="28"/>
          <w:szCs w:val="28"/>
          <w:lang w:eastAsia="en-US"/>
        </w:rPr>
        <w:t xml:space="preserve">Роль персонала в эффективном функционировании организации. </w:t>
      </w:r>
    </w:p>
    <w:p w14:paraId="42B8FE1F" w14:textId="77777777" w:rsidR="0040298B" w:rsidRPr="00112ED4" w:rsidRDefault="0040298B">
      <w:pPr>
        <w:numPr>
          <w:ilvl w:val="0"/>
          <w:numId w:val="17"/>
        </w:numPr>
        <w:tabs>
          <w:tab w:val="left" w:pos="426"/>
        </w:tabs>
        <w:ind w:left="0" w:firstLine="709"/>
        <w:jc w:val="both"/>
        <w:rPr>
          <w:sz w:val="28"/>
          <w:szCs w:val="28"/>
        </w:rPr>
      </w:pPr>
      <w:r w:rsidRPr="00112ED4">
        <w:rPr>
          <w:sz w:val="28"/>
          <w:szCs w:val="28"/>
        </w:rPr>
        <w:t>Проведение сравнительного анализа форм и систем оплаты труда.</w:t>
      </w:r>
    </w:p>
    <w:p w14:paraId="4DF9CA45" w14:textId="77777777" w:rsidR="0040298B" w:rsidRPr="00112ED4" w:rsidRDefault="0040298B">
      <w:pPr>
        <w:pStyle w:val="a5"/>
        <w:numPr>
          <w:ilvl w:val="0"/>
          <w:numId w:val="17"/>
        </w:numPr>
        <w:tabs>
          <w:tab w:val="left" w:pos="426"/>
        </w:tabs>
        <w:autoSpaceDE w:val="0"/>
        <w:autoSpaceDN w:val="0"/>
        <w:adjustRightInd w:val="0"/>
        <w:ind w:left="0" w:firstLine="709"/>
        <w:jc w:val="both"/>
        <w:rPr>
          <w:rFonts w:eastAsiaTheme="minorHAnsi"/>
          <w:color w:val="000000"/>
          <w:sz w:val="28"/>
          <w:szCs w:val="28"/>
          <w:lang w:eastAsia="en-US"/>
        </w:rPr>
      </w:pPr>
      <w:r w:rsidRPr="00112ED4">
        <w:rPr>
          <w:sz w:val="28"/>
          <w:szCs w:val="28"/>
        </w:rPr>
        <w:lastRenderedPageBreak/>
        <w:t>Прогрессивные направления снижения себестоимости продукции и роста эффективности производства.</w:t>
      </w:r>
    </w:p>
    <w:p w14:paraId="02D19F33" w14:textId="77777777" w:rsidR="0040298B" w:rsidRPr="00112ED4" w:rsidRDefault="0040298B">
      <w:pPr>
        <w:numPr>
          <w:ilvl w:val="0"/>
          <w:numId w:val="17"/>
        </w:numPr>
        <w:tabs>
          <w:tab w:val="left" w:pos="426"/>
        </w:tabs>
        <w:ind w:left="0" w:firstLine="709"/>
        <w:contextualSpacing/>
        <w:jc w:val="both"/>
        <w:rPr>
          <w:rFonts w:eastAsiaTheme="minorHAnsi"/>
          <w:sz w:val="28"/>
          <w:szCs w:val="28"/>
          <w:lang w:eastAsia="en-US"/>
        </w:rPr>
      </w:pPr>
      <w:r>
        <w:rPr>
          <w:rFonts w:eastAsiaTheme="minorHAnsi"/>
          <w:sz w:val="28"/>
          <w:szCs w:val="28"/>
          <w:lang w:eastAsia="en-US"/>
        </w:rPr>
        <w:t>Прибыль организации</w:t>
      </w:r>
      <w:r w:rsidRPr="00112ED4">
        <w:rPr>
          <w:rFonts w:eastAsiaTheme="minorHAnsi"/>
          <w:sz w:val="28"/>
          <w:szCs w:val="28"/>
          <w:lang w:eastAsia="en-US"/>
        </w:rPr>
        <w:t xml:space="preserve"> и пути ее максимизации.</w:t>
      </w:r>
    </w:p>
    <w:p w14:paraId="3ED50ABE" w14:textId="77777777" w:rsidR="0040298B" w:rsidRPr="00112ED4" w:rsidRDefault="0040298B">
      <w:pPr>
        <w:numPr>
          <w:ilvl w:val="0"/>
          <w:numId w:val="17"/>
        </w:numPr>
        <w:tabs>
          <w:tab w:val="left" w:pos="426"/>
        </w:tabs>
        <w:ind w:left="0" w:firstLine="709"/>
        <w:contextualSpacing/>
        <w:jc w:val="both"/>
        <w:rPr>
          <w:rFonts w:eastAsiaTheme="minorHAnsi"/>
          <w:sz w:val="32"/>
          <w:szCs w:val="28"/>
          <w:lang w:eastAsia="en-US"/>
        </w:rPr>
      </w:pPr>
      <w:r w:rsidRPr="00112ED4">
        <w:rPr>
          <w:color w:val="000000"/>
          <w:sz w:val="28"/>
          <w:szCs w:val="27"/>
        </w:rPr>
        <w:t>Рентабельность как показатель эффективности работы организации.</w:t>
      </w:r>
    </w:p>
    <w:p w14:paraId="0E0A031B" w14:textId="77777777" w:rsidR="0040298B" w:rsidRPr="00112ED4" w:rsidRDefault="0040298B">
      <w:pPr>
        <w:pStyle w:val="a5"/>
        <w:numPr>
          <w:ilvl w:val="0"/>
          <w:numId w:val="17"/>
        </w:numPr>
        <w:tabs>
          <w:tab w:val="left" w:pos="426"/>
        </w:tabs>
        <w:autoSpaceDE w:val="0"/>
        <w:autoSpaceDN w:val="0"/>
        <w:adjustRightInd w:val="0"/>
        <w:ind w:left="0" w:firstLine="709"/>
        <w:jc w:val="both"/>
        <w:rPr>
          <w:rFonts w:eastAsiaTheme="minorHAnsi"/>
          <w:color w:val="000000"/>
          <w:sz w:val="28"/>
          <w:szCs w:val="28"/>
          <w:lang w:eastAsia="en-US"/>
        </w:rPr>
      </w:pPr>
      <w:r w:rsidRPr="00112ED4">
        <w:rPr>
          <w:sz w:val="28"/>
          <w:szCs w:val="28"/>
        </w:rPr>
        <w:t>Анализ динамики основных экономических показателей деятельности организации.</w:t>
      </w:r>
      <w:r w:rsidRPr="00112ED4">
        <w:rPr>
          <w:rFonts w:eastAsiaTheme="minorHAnsi"/>
          <w:color w:val="000000"/>
          <w:sz w:val="28"/>
          <w:szCs w:val="28"/>
          <w:lang w:eastAsia="en-US"/>
        </w:rPr>
        <w:t xml:space="preserve"> </w:t>
      </w:r>
    </w:p>
    <w:p w14:paraId="130506EB" w14:textId="77777777" w:rsidR="0040298B" w:rsidRPr="00112ED4" w:rsidRDefault="0040298B">
      <w:pPr>
        <w:pStyle w:val="a5"/>
        <w:numPr>
          <w:ilvl w:val="0"/>
          <w:numId w:val="17"/>
        </w:numPr>
        <w:tabs>
          <w:tab w:val="left" w:pos="426"/>
        </w:tabs>
        <w:autoSpaceDE w:val="0"/>
        <w:autoSpaceDN w:val="0"/>
        <w:adjustRightInd w:val="0"/>
        <w:ind w:left="0" w:firstLine="709"/>
        <w:jc w:val="both"/>
        <w:rPr>
          <w:rFonts w:eastAsiaTheme="minorHAnsi"/>
          <w:sz w:val="28"/>
          <w:szCs w:val="28"/>
          <w:lang w:eastAsia="en-US"/>
        </w:rPr>
      </w:pPr>
      <w:r w:rsidRPr="00112ED4">
        <w:rPr>
          <w:rFonts w:eastAsiaTheme="minorHAnsi"/>
          <w:sz w:val="28"/>
          <w:szCs w:val="28"/>
          <w:lang w:eastAsia="en-US"/>
        </w:rPr>
        <w:t>Программа развития и бизнес-модель организации.</w:t>
      </w:r>
    </w:p>
    <w:p w14:paraId="42E72EE0" w14:textId="77777777" w:rsidR="0040298B" w:rsidRDefault="0040298B" w:rsidP="0040298B">
      <w:pPr>
        <w:ind w:firstLine="709"/>
        <w:contextualSpacing/>
        <w:jc w:val="both"/>
        <w:rPr>
          <w:rFonts w:eastAsiaTheme="minorHAnsi"/>
          <w:sz w:val="28"/>
          <w:szCs w:val="28"/>
          <w:highlight w:val="yellow"/>
          <w:lang w:eastAsia="en-US"/>
        </w:rPr>
      </w:pPr>
    </w:p>
    <w:p w14:paraId="39FE287C" w14:textId="5C9E35DA" w:rsidR="0040298B" w:rsidRDefault="0040298B" w:rsidP="0040298B">
      <w:pPr>
        <w:ind w:firstLine="709"/>
        <w:jc w:val="both"/>
        <w:rPr>
          <w:rFonts w:eastAsiaTheme="minorHAnsi"/>
          <w:sz w:val="28"/>
          <w:szCs w:val="28"/>
          <w:lang w:eastAsia="en-US"/>
        </w:rPr>
      </w:pPr>
      <w:r w:rsidRPr="00510F21">
        <w:rPr>
          <w:rFonts w:eastAsiaTheme="minorHAnsi"/>
          <w:sz w:val="28"/>
          <w:szCs w:val="28"/>
          <w:lang w:eastAsia="en-US"/>
        </w:rPr>
        <w:t>Проблематика и вид деятельности организаций по ОКВЭД, а также структура домашнего творческого задания уточняются и утверждаются преподавателем.</w:t>
      </w:r>
    </w:p>
    <w:p w14:paraId="3C84D266" w14:textId="77777777" w:rsidR="0040298B" w:rsidRDefault="0040298B" w:rsidP="0040298B">
      <w:pPr>
        <w:ind w:firstLine="709"/>
        <w:jc w:val="both"/>
        <w:rPr>
          <w:rFonts w:eastAsiaTheme="minorHAnsi"/>
          <w:sz w:val="28"/>
          <w:szCs w:val="28"/>
          <w:lang w:eastAsia="en-US"/>
        </w:rPr>
      </w:pPr>
    </w:p>
    <w:p w14:paraId="6BE3B231" w14:textId="77777777" w:rsidR="00AF56AE" w:rsidRPr="00AF56AE" w:rsidRDefault="00AF56AE" w:rsidP="00C81D27">
      <w:pPr>
        <w:widowControl w:val="0"/>
        <w:rPr>
          <w:rFonts w:eastAsiaTheme="minorEastAsia"/>
          <w:b/>
          <w:sz w:val="28"/>
          <w:szCs w:val="28"/>
        </w:rPr>
      </w:pPr>
      <w:r w:rsidRPr="00AF56AE">
        <w:rPr>
          <w:rFonts w:eastAsiaTheme="minorEastAsia"/>
          <w:b/>
          <w:sz w:val="28"/>
          <w:szCs w:val="28"/>
        </w:rPr>
        <w:t>6.2.2. Примеры заданий для самостоятельного решения</w:t>
      </w:r>
    </w:p>
    <w:p w14:paraId="1C42A08F" w14:textId="77777777" w:rsidR="00907148" w:rsidRDefault="00907148" w:rsidP="00907148">
      <w:pPr>
        <w:spacing w:line="276" w:lineRule="auto"/>
        <w:jc w:val="both"/>
        <w:rPr>
          <w:rFonts w:eastAsiaTheme="minorHAnsi"/>
          <w:b/>
          <w:sz w:val="28"/>
          <w:szCs w:val="28"/>
          <w:lang w:eastAsia="en-US"/>
        </w:rPr>
      </w:pPr>
    </w:p>
    <w:p w14:paraId="60574146" w14:textId="3EC4BAE4" w:rsidR="00907148" w:rsidRPr="00D0071F" w:rsidRDefault="00907148" w:rsidP="00907148">
      <w:pPr>
        <w:spacing w:line="276" w:lineRule="auto"/>
        <w:jc w:val="both"/>
        <w:rPr>
          <w:rFonts w:eastAsiaTheme="minorHAnsi"/>
          <w:b/>
          <w:sz w:val="28"/>
          <w:szCs w:val="28"/>
          <w:lang w:eastAsia="en-US"/>
        </w:rPr>
      </w:pPr>
      <w:r w:rsidRPr="00D0071F">
        <w:rPr>
          <w:rFonts w:eastAsiaTheme="minorHAnsi"/>
          <w:b/>
          <w:sz w:val="28"/>
          <w:szCs w:val="28"/>
          <w:lang w:eastAsia="en-US"/>
        </w:rPr>
        <w:t>1. Пример ситуационного задания.</w:t>
      </w:r>
    </w:p>
    <w:p w14:paraId="0E6FFC5D" w14:textId="77777777" w:rsidR="00907148" w:rsidRPr="00D8747A" w:rsidRDefault="00907148" w:rsidP="00907148">
      <w:pPr>
        <w:ind w:firstLine="709"/>
        <w:jc w:val="both"/>
        <w:rPr>
          <w:sz w:val="28"/>
        </w:rPr>
      </w:pPr>
      <w:r w:rsidRPr="00D8747A">
        <w:rPr>
          <w:bCs/>
          <w:sz w:val="28"/>
        </w:rPr>
        <w:t xml:space="preserve">Определите, какая организация эффективнее использует оборотные средства. </w:t>
      </w:r>
      <w:r>
        <w:rPr>
          <w:bCs/>
          <w:sz w:val="28"/>
        </w:rPr>
        <w:t xml:space="preserve">Ответ обоснуйте. </w:t>
      </w:r>
      <w:r w:rsidRPr="00D8747A">
        <w:rPr>
          <w:sz w:val="28"/>
        </w:rPr>
        <w:t>Предложите рекомендации по повышению эффективности использования оборотных средств для организации, использующей их менее эффективно.</w:t>
      </w:r>
    </w:p>
    <w:tbl>
      <w:tblPr>
        <w:tblStyle w:val="ae"/>
        <w:tblW w:w="0" w:type="auto"/>
        <w:tblLook w:val="04A0" w:firstRow="1" w:lastRow="0" w:firstColumn="1" w:lastColumn="0" w:noHBand="0" w:noVBand="1"/>
      </w:tblPr>
      <w:tblGrid>
        <w:gridCol w:w="5986"/>
        <w:gridCol w:w="1687"/>
        <w:gridCol w:w="1672"/>
      </w:tblGrid>
      <w:tr w:rsidR="00907148" w:rsidRPr="00A75188" w14:paraId="640039D3" w14:textId="77777777" w:rsidTr="003A16F3">
        <w:tc>
          <w:tcPr>
            <w:tcW w:w="7338" w:type="dxa"/>
          </w:tcPr>
          <w:p w14:paraId="79313EC5" w14:textId="77777777" w:rsidR="00907148" w:rsidRPr="00A75188" w:rsidRDefault="00907148" w:rsidP="003A16F3">
            <w:pPr>
              <w:autoSpaceDE w:val="0"/>
              <w:autoSpaceDN w:val="0"/>
              <w:adjustRightInd w:val="0"/>
              <w:rPr>
                <w:bCs/>
              </w:rPr>
            </w:pPr>
            <w:r w:rsidRPr="00A75188">
              <w:t xml:space="preserve">Показатели </w:t>
            </w:r>
          </w:p>
        </w:tc>
        <w:tc>
          <w:tcPr>
            <w:tcW w:w="1701" w:type="dxa"/>
          </w:tcPr>
          <w:p w14:paraId="7141F43D" w14:textId="77777777" w:rsidR="00907148" w:rsidRPr="00A75188" w:rsidRDefault="00907148" w:rsidP="003A16F3">
            <w:pPr>
              <w:autoSpaceDE w:val="0"/>
              <w:autoSpaceDN w:val="0"/>
              <w:adjustRightInd w:val="0"/>
              <w:jc w:val="center"/>
              <w:rPr>
                <w:bCs/>
              </w:rPr>
            </w:pPr>
            <w:r>
              <w:t>ООО «Вологодское мороженое»</w:t>
            </w:r>
          </w:p>
        </w:tc>
        <w:tc>
          <w:tcPr>
            <w:tcW w:w="1701" w:type="dxa"/>
          </w:tcPr>
          <w:p w14:paraId="0A43BEED" w14:textId="77777777" w:rsidR="00907148" w:rsidRPr="00E92350" w:rsidRDefault="00907148" w:rsidP="003A16F3">
            <w:pPr>
              <w:jc w:val="center"/>
            </w:pPr>
            <w:r w:rsidRPr="00E92350">
              <w:t xml:space="preserve">ООО </w:t>
            </w:r>
            <w:r>
              <w:t>«Фабрика настоящего мороженого»</w:t>
            </w:r>
          </w:p>
        </w:tc>
      </w:tr>
      <w:tr w:rsidR="00907148" w:rsidRPr="00A75188" w14:paraId="55C58821" w14:textId="77777777" w:rsidTr="003A16F3">
        <w:tc>
          <w:tcPr>
            <w:tcW w:w="7338" w:type="dxa"/>
          </w:tcPr>
          <w:p w14:paraId="77B7488A" w14:textId="77777777" w:rsidR="00907148" w:rsidRPr="00A75188" w:rsidRDefault="00907148" w:rsidP="003A16F3">
            <w:pPr>
              <w:autoSpaceDE w:val="0"/>
              <w:autoSpaceDN w:val="0"/>
              <w:adjustRightInd w:val="0"/>
              <w:rPr>
                <w:bCs/>
              </w:rPr>
            </w:pPr>
            <w:r w:rsidRPr="00A75188">
              <w:t xml:space="preserve">1. Выручка, </w:t>
            </w:r>
            <w:r>
              <w:t>млн</w:t>
            </w:r>
            <w:r w:rsidRPr="00A75188">
              <w:t>. руб.</w:t>
            </w:r>
          </w:p>
        </w:tc>
        <w:tc>
          <w:tcPr>
            <w:tcW w:w="1701" w:type="dxa"/>
          </w:tcPr>
          <w:p w14:paraId="4D66BDC2" w14:textId="77777777" w:rsidR="00907148" w:rsidRPr="00A75188" w:rsidRDefault="00907148" w:rsidP="003A16F3">
            <w:pPr>
              <w:autoSpaceDE w:val="0"/>
              <w:autoSpaceDN w:val="0"/>
              <w:adjustRightInd w:val="0"/>
              <w:jc w:val="center"/>
              <w:rPr>
                <w:bCs/>
              </w:rPr>
            </w:pPr>
            <w:r>
              <w:rPr>
                <w:bCs/>
              </w:rPr>
              <w:t>10483,6</w:t>
            </w:r>
          </w:p>
        </w:tc>
        <w:tc>
          <w:tcPr>
            <w:tcW w:w="1701" w:type="dxa"/>
          </w:tcPr>
          <w:p w14:paraId="798A9D68" w14:textId="77777777" w:rsidR="00907148" w:rsidRPr="00A75188" w:rsidRDefault="00907148" w:rsidP="003A16F3">
            <w:pPr>
              <w:jc w:val="center"/>
              <w:rPr>
                <w:bCs/>
              </w:rPr>
            </w:pPr>
            <w:r>
              <w:rPr>
                <w:bCs/>
              </w:rPr>
              <w:t>8865,9</w:t>
            </w:r>
          </w:p>
        </w:tc>
      </w:tr>
      <w:tr w:rsidR="00907148" w:rsidRPr="00A75188" w14:paraId="481A874B" w14:textId="77777777" w:rsidTr="003A16F3">
        <w:tc>
          <w:tcPr>
            <w:tcW w:w="7338" w:type="dxa"/>
          </w:tcPr>
          <w:p w14:paraId="160442D1" w14:textId="77777777" w:rsidR="00907148" w:rsidRPr="00A75188" w:rsidRDefault="00907148" w:rsidP="003A16F3">
            <w:pPr>
              <w:autoSpaceDE w:val="0"/>
              <w:autoSpaceDN w:val="0"/>
              <w:adjustRightInd w:val="0"/>
            </w:pPr>
            <w:r w:rsidRPr="00A75188">
              <w:t xml:space="preserve">2. Прибыль от продаж, </w:t>
            </w:r>
            <w:r>
              <w:t>млн</w:t>
            </w:r>
            <w:r w:rsidRPr="00A75188">
              <w:t>. руб.</w:t>
            </w:r>
          </w:p>
        </w:tc>
        <w:tc>
          <w:tcPr>
            <w:tcW w:w="1701" w:type="dxa"/>
          </w:tcPr>
          <w:p w14:paraId="3C8403D3" w14:textId="77777777" w:rsidR="00907148" w:rsidRPr="00A75188" w:rsidRDefault="00907148" w:rsidP="003A16F3">
            <w:pPr>
              <w:autoSpaceDE w:val="0"/>
              <w:autoSpaceDN w:val="0"/>
              <w:adjustRightInd w:val="0"/>
              <w:jc w:val="center"/>
            </w:pPr>
            <w:r>
              <w:t>1060,3</w:t>
            </w:r>
          </w:p>
        </w:tc>
        <w:tc>
          <w:tcPr>
            <w:tcW w:w="1701" w:type="dxa"/>
          </w:tcPr>
          <w:p w14:paraId="2F937C76" w14:textId="77777777" w:rsidR="00907148" w:rsidRPr="00A75188" w:rsidRDefault="00907148" w:rsidP="003A16F3">
            <w:pPr>
              <w:jc w:val="center"/>
            </w:pPr>
            <w:r>
              <w:t>1958,8</w:t>
            </w:r>
          </w:p>
        </w:tc>
      </w:tr>
      <w:tr w:rsidR="00907148" w:rsidRPr="00A75188" w14:paraId="7685F27D" w14:textId="77777777" w:rsidTr="003A16F3">
        <w:tc>
          <w:tcPr>
            <w:tcW w:w="7338" w:type="dxa"/>
          </w:tcPr>
          <w:p w14:paraId="3CC52C93" w14:textId="77777777" w:rsidR="00907148" w:rsidRPr="00A75188" w:rsidRDefault="00907148" w:rsidP="003A16F3">
            <w:pPr>
              <w:autoSpaceDE w:val="0"/>
              <w:autoSpaceDN w:val="0"/>
              <w:adjustRightInd w:val="0"/>
              <w:rPr>
                <w:bCs/>
              </w:rPr>
            </w:pPr>
            <w:r w:rsidRPr="00A75188">
              <w:t xml:space="preserve">3. Среднегодовые остатки оборотных средств, </w:t>
            </w:r>
            <w:r>
              <w:t>млн</w:t>
            </w:r>
            <w:r w:rsidRPr="00A75188">
              <w:t>. руб.</w:t>
            </w:r>
          </w:p>
        </w:tc>
        <w:tc>
          <w:tcPr>
            <w:tcW w:w="1701" w:type="dxa"/>
          </w:tcPr>
          <w:p w14:paraId="734BE58E" w14:textId="77777777" w:rsidR="00907148" w:rsidRPr="00A75188" w:rsidRDefault="00907148" w:rsidP="003A16F3">
            <w:pPr>
              <w:autoSpaceDE w:val="0"/>
              <w:autoSpaceDN w:val="0"/>
              <w:adjustRightInd w:val="0"/>
              <w:jc w:val="center"/>
              <w:rPr>
                <w:bCs/>
              </w:rPr>
            </w:pPr>
            <w:r>
              <w:rPr>
                <w:bCs/>
              </w:rPr>
              <w:t>2875</w:t>
            </w:r>
          </w:p>
        </w:tc>
        <w:tc>
          <w:tcPr>
            <w:tcW w:w="1701" w:type="dxa"/>
          </w:tcPr>
          <w:p w14:paraId="41B276D7" w14:textId="77777777" w:rsidR="00907148" w:rsidRPr="00A75188" w:rsidRDefault="00907148" w:rsidP="003A16F3">
            <w:pPr>
              <w:autoSpaceDE w:val="0"/>
              <w:autoSpaceDN w:val="0"/>
              <w:adjustRightInd w:val="0"/>
              <w:jc w:val="center"/>
              <w:rPr>
                <w:bCs/>
              </w:rPr>
            </w:pPr>
            <w:r>
              <w:rPr>
                <w:bCs/>
              </w:rPr>
              <w:t>3308</w:t>
            </w:r>
          </w:p>
        </w:tc>
      </w:tr>
      <w:tr w:rsidR="00907148" w:rsidRPr="00A75188" w14:paraId="4FD42BD0" w14:textId="77777777" w:rsidTr="003A16F3">
        <w:tc>
          <w:tcPr>
            <w:tcW w:w="7338" w:type="dxa"/>
          </w:tcPr>
          <w:p w14:paraId="0BB4A431" w14:textId="77777777" w:rsidR="00907148" w:rsidRPr="00A75188" w:rsidRDefault="00907148" w:rsidP="003A16F3">
            <w:r w:rsidRPr="00A75188">
              <w:t>4. Коэффициент оборачиваемости, об. в год</w:t>
            </w:r>
          </w:p>
        </w:tc>
        <w:tc>
          <w:tcPr>
            <w:tcW w:w="1701" w:type="dxa"/>
          </w:tcPr>
          <w:p w14:paraId="2C0BAC2A" w14:textId="77777777" w:rsidR="00907148" w:rsidRPr="00A75188" w:rsidRDefault="00907148" w:rsidP="003A16F3">
            <w:pPr>
              <w:autoSpaceDE w:val="0"/>
              <w:autoSpaceDN w:val="0"/>
              <w:adjustRightInd w:val="0"/>
              <w:jc w:val="center"/>
              <w:rPr>
                <w:bCs/>
              </w:rPr>
            </w:pPr>
          </w:p>
        </w:tc>
        <w:tc>
          <w:tcPr>
            <w:tcW w:w="1701" w:type="dxa"/>
          </w:tcPr>
          <w:p w14:paraId="56D8A238" w14:textId="77777777" w:rsidR="00907148" w:rsidRPr="00A75188" w:rsidRDefault="00907148" w:rsidP="003A16F3">
            <w:pPr>
              <w:autoSpaceDE w:val="0"/>
              <w:autoSpaceDN w:val="0"/>
              <w:adjustRightInd w:val="0"/>
              <w:jc w:val="center"/>
              <w:rPr>
                <w:bCs/>
              </w:rPr>
            </w:pPr>
          </w:p>
        </w:tc>
      </w:tr>
      <w:tr w:rsidR="00907148" w:rsidRPr="00A75188" w14:paraId="703360E5" w14:textId="77777777" w:rsidTr="003A16F3">
        <w:tc>
          <w:tcPr>
            <w:tcW w:w="7338" w:type="dxa"/>
          </w:tcPr>
          <w:p w14:paraId="19A1B2DE" w14:textId="77777777" w:rsidR="00907148" w:rsidRPr="00A75188" w:rsidRDefault="00907148" w:rsidP="003A16F3">
            <w:r w:rsidRPr="00A75188">
              <w:t xml:space="preserve">5. Длительность одного оборота, </w:t>
            </w:r>
            <w:proofErr w:type="spellStart"/>
            <w:r w:rsidRPr="00A75188">
              <w:t>дн</w:t>
            </w:r>
            <w:proofErr w:type="spellEnd"/>
            <w:r w:rsidRPr="00A75188">
              <w:t>.</w:t>
            </w:r>
          </w:p>
        </w:tc>
        <w:tc>
          <w:tcPr>
            <w:tcW w:w="1701" w:type="dxa"/>
          </w:tcPr>
          <w:p w14:paraId="6B579C21" w14:textId="77777777" w:rsidR="00907148" w:rsidRPr="00A75188" w:rsidRDefault="00907148" w:rsidP="003A16F3">
            <w:pPr>
              <w:autoSpaceDE w:val="0"/>
              <w:autoSpaceDN w:val="0"/>
              <w:adjustRightInd w:val="0"/>
              <w:jc w:val="center"/>
              <w:rPr>
                <w:bCs/>
              </w:rPr>
            </w:pPr>
          </w:p>
        </w:tc>
        <w:tc>
          <w:tcPr>
            <w:tcW w:w="1701" w:type="dxa"/>
          </w:tcPr>
          <w:p w14:paraId="1B0D81A5" w14:textId="77777777" w:rsidR="00907148" w:rsidRPr="00A75188" w:rsidRDefault="00907148" w:rsidP="003A16F3">
            <w:pPr>
              <w:autoSpaceDE w:val="0"/>
              <w:autoSpaceDN w:val="0"/>
              <w:adjustRightInd w:val="0"/>
              <w:jc w:val="center"/>
              <w:rPr>
                <w:bCs/>
              </w:rPr>
            </w:pPr>
          </w:p>
        </w:tc>
      </w:tr>
      <w:tr w:rsidR="00907148" w:rsidRPr="00A75188" w14:paraId="09113368" w14:textId="77777777" w:rsidTr="003A16F3">
        <w:tc>
          <w:tcPr>
            <w:tcW w:w="7338" w:type="dxa"/>
          </w:tcPr>
          <w:p w14:paraId="7E1915BE" w14:textId="77777777" w:rsidR="00907148" w:rsidRPr="00A75188" w:rsidRDefault="00907148" w:rsidP="003A16F3">
            <w:r w:rsidRPr="00A75188">
              <w:t xml:space="preserve">6.Коэффициент закрепления оборотных средств </w:t>
            </w:r>
          </w:p>
        </w:tc>
        <w:tc>
          <w:tcPr>
            <w:tcW w:w="1701" w:type="dxa"/>
          </w:tcPr>
          <w:p w14:paraId="2364113D" w14:textId="77777777" w:rsidR="00907148" w:rsidRPr="00A75188" w:rsidRDefault="00907148" w:rsidP="003A16F3">
            <w:pPr>
              <w:autoSpaceDE w:val="0"/>
              <w:autoSpaceDN w:val="0"/>
              <w:adjustRightInd w:val="0"/>
              <w:jc w:val="center"/>
              <w:rPr>
                <w:bCs/>
              </w:rPr>
            </w:pPr>
          </w:p>
        </w:tc>
        <w:tc>
          <w:tcPr>
            <w:tcW w:w="1701" w:type="dxa"/>
          </w:tcPr>
          <w:p w14:paraId="50F60456" w14:textId="77777777" w:rsidR="00907148" w:rsidRPr="00A75188" w:rsidRDefault="00907148" w:rsidP="003A16F3">
            <w:pPr>
              <w:autoSpaceDE w:val="0"/>
              <w:autoSpaceDN w:val="0"/>
              <w:adjustRightInd w:val="0"/>
              <w:jc w:val="center"/>
              <w:rPr>
                <w:bCs/>
              </w:rPr>
            </w:pPr>
          </w:p>
        </w:tc>
      </w:tr>
      <w:tr w:rsidR="00907148" w:rsidRPr="00A75188" w14:paraId="64B6E848" w14:textId="77777777" w:rsidTr="003A16F3">
        <w:tc>
          <w:tcPr>
            <w:tcW w:w="7338" w:type="dxa"/>
          </w:tcPr>
          <w:p w14:paraId="73EDE04A" w14:textId="77777777" w:rsidR="00907148" w:rsidRPr="00A75188" w:rsidRDefault="00907148" w:rsidP="003A16F3">
            <w:r w:rsidRPr="00A75188">
              <w:t xml:space="preserve">7.Рентабельность оборотных средств, % </w:t>
            </w:r>
          </w:p>
        </w:tc>
        <w:tc>
          <w:tcPr>
            <w:tcW w:w="1701" w:type="dxa"/>
          </w:tcPr>
          <w:p w14:paraId="07C269FA" w14:textId="77777777" w:rsidR="00907148" w:rsidRPr="00A75188" w:rsidRDefault="00907148" w:rsidP="003A16F3">
            <w:pPr>
              <w:autoSpaceDE w:val="0"/>
              <w:autoSpaceDN w:val="0"/>
              <w:adjustRightInd w:val="0"/>
              <w:jc w:val="center"/>
              <w:rPr>
                <w:bCs/>
              </w:rPr>
            </w:pPr>
          </w:p>
        </w:tc>
        <w:tc>
          <w:tcPr>
            <w:tcW w:w="1701" w:type="dxa"/>
          </w:tcPr>
          <w:p w14:paraId="48684F4C" w14:textId="77777777" w:rsidR="00907148" w:rsidRPr="00A75188" w:rsidRDefault="00907148" w:rsidP="003A16F3">
            <w:pPr>
              <w:autoSpaceDE w:val="0"/>
              <w:autoSpaceDN w:val="0"/>
              <w:adjustRightInd w:val="0"/>
              <w:jc w:val="center"/>
              <w:rPr>
                <w:bCs/>
              </w:rPr>
            </w:pPr>
          </w:p>
        </w:tc>
      </w:tr>
    </w:tbl>
    <w:p w14:paraId="57F9EB8B" w14:textId="77777777" w:rsidR="00907148" w:rsidRPr="00B9035D" w:rsidRDefault="00907148" w:rsidP="00907148">
      <w:pPr>
        <w:spacing w:line="276" w:lineRule="auto"/>
        <w:ind w:firstLine="709"/>
        <w:jc w:val="both"/>
        <w:rPr>
          <w:sz w:val="28"/>
        </w:rPr>
      </w:pPr>
    </w:p>
    <w:p w14:paraId="29CE2816" w14:textId="77777777" w:rsidR="00907148" w:rsidRPr="00A827F3" w:rsidRDefault="00907148" w:rsidP="00907148">
      <w:pPr>
        <w:spacing w:line="276" w:lineRule="auto"/>
        <w:jc w:val="both"/>
        <w:rPr>
          <w:b/>
          <w:sz w:val="28"/>
          <w:szCs w:val="28"/>
        </w:rPr>
      </w:pPr>
      <w:r w:rsidRPr="00A827F3">
        <w:rPr>
          <w:b/>
          <w:sz w:val="28"/>
          <w:szCs w:val="28"/>
        </w:rPr>
        <w:t>2. Пример расчетно-аналитического задания.</w:t>
      </w:r>
    </w:p>
    <w:p w14:paraId="64E49FBE" w14:textId="77777777" w:rsidR="00907148" w:rsidRPr="006F4F05" w:rsidRDefault="00907148" w:rsidP="00907148">
      <w:pPr>
        <w:shd w:val="clear" w:color="auto" w:fill="FFFFFF"/>
        <w:ind w:firstLine="709"/>
        <w:jc w:val="both"/>
        <w:rPr>
          <w:color w:val="000000" w:themeColor="text1"/>
          <w:sz w:val="28"/>
          <w:szCs w:val="28"/>
        </w:rPr>
      </w:pPr>
      <w:bookmarkStart w:id="7" w:name="fin_result"/>
      <w:bookmarkEnd w:id="7"/>
      <w:r w:rsidRPr="006F4F05">
        <w:rPr>
          <w:color w:val="000000" w:themeColor="text1"/>
          <w:sz w:val="28"/>
          <w:szCs w:val="28"/>
        </w:rPr>
        <w:t>Группа «Аэрофлот» – крупнейшая авиационная группа России и одна из крупнейших в Европе и в мире. В 2021 году авиакомпании Группы «Аэрофлот» перевезли 45,8 млн пассажиров. Рейсами авиакомпании «Аэрофлот» перевезено 21,4 млн пассажиров.</w:t>
      </w:r>
      <w:r w:rsidRPr="006F4F05">
        <w:rPr>
          <w:rFonts w:ascii="Arial" w:hAnsi="Arial" w:cs="Arial"/>
          <w:color w:val="585F64"/>
          <w:sz w:val="20"/>
          <w:szCs w:val="20"/>
        </w:rPr>
        <w:t xml:space="preserve"> </w:t>
      </w:r>
      <w:r w:rsidRPr="006F4F05">
        <w:rPr>
          <w:color w:val="000000" w:themeColor="text1"/>
          <w:sz w:val="28"/>
          <w:szCs w:val="28"/>
        </w:rPr>
        <w:t>Группа «Аэрофлот» работает в ключевых сегментах рынка: от премиального до бюджетного, предлагая своим пассажирам широкий выбор возможностей для путешествий. Важной задачей Группы, ее социальной миссией, является повышение транспортной доступности России, ее регионов и мобильности населения.</w:t>
      </w:r>
    </w:p>
    <w:p w14:paraId="31D12E5D" w14:textId="43165EB9" w:rsidR="00907148" w:rsidRDefault="00907148" w:rsidP="00907148">
      <w:pPr>
        <w:spacing w:line="276" w:lineRule="auto"/>
        <w:ind w:firstLine="709"/>
        <w:jc w:val="both"/>
        <w:rPr>
          <w:sz w:val="28"/>
          <w:szCs w:val="28"/>
        </w:rPr>
      </w:pPr>
      <w:r>
        <w:rPr>
          <w:sz w:val="28"/>
          <w:szCs w:val="28"/>
        </w:rPr>
        <w:t xml:space="preserve">Данные о структуре и динамике расходов </w:t>
      </w:r>
      <w:r w:rsidRPr="008C0DF1">
        <w:rPr>
          <w:sz w:val="28"/>
        </w:rPr>
        <w:t xml:space="preserve">ПАО «Аэрофлот» </w:t>
      </w:r>
      <w:r>
        <w:rPr>
          <w:sz w:val="28"/>
        </w:rPr>
        <w:t>за</w:t>
      </w:r>
      <w:r w:rsidRPr="008C0DF1">
        <w:rPr>
          <w:sz w:val="28"/>
        </w:rPr>
        <w:t xml:space="preserve"> 20</w:t>
      </w:r>
      <w:r>
        <w:rPr>
          <w:sz w:val="28"/>
        </w:rPr>
        <w:t>20</w:t>
      </w:r>
      <w:r w:rsidRPr="008C0DF1">
        <w:rPr>
          <w:sz w:val="28"/>
        </w:rPr>
        <w:t>-20</w:t>
      </w:r>
      <w:r>
        <w:rPr>
          <w:sz w:val="28"/>
        </w:rPr>
        <w:t>21</w:t>
      </w:r>
      <w:r w:rsidRPr="008C0DF1">
        <w:rPr>
          <w:sz w:val="28"/>
        </w:rPr>
        <w:t xml:space="preserve"> гг.</w:t>
      </w:r>
      <w:r>
        <w:rPr>
          <w:sz w:val="28"/>
          <w:szCs w:val="28"/>
        </w:rPr>
        <w:t xml:space="preserve"> представлены в таблице.</w:t>
      </w:r>
    </w:p>
    <w:p w14:paraId="4C3CB1B4" w14:textId="4F7A1FB4" w:rsidR="00907148" w:rsidRDefault="00907148" w:rsidP="00907148">
      <w:pPr>
        <w:spacing w:line="276" w:lineRule="auto"/>
        <w:ind w:firstLine="709"/>
        <w:jc w:val="both"/>
        <w:rPr>
          <w:sz w:val="28"/>
          <w:szCs w:val="28"/>
        </w:rPr>
      </w:pPr>
    </w:p>
    <w:p w14:paraId="1B1F2A03" w14:textId="159B84F7" w:rsidR="00907148" w:rsidRDefault="00907148" w:rsidP="00907148">
      <w:pPr>
        <w:spacing w:line="276" w:lineRule="auto"/>
        <w:ind w:firstLine="709"/>
        <w:jc w:val="both"/>
        <w:rPr>
          <w:sz w:val="28"/>
          <w:szCs w:val="28"/>
        </w:rPr>
      </w:pPr>
    </w:p>
    <w:p w14:paraId="40EC86AB" w14:textId="77777777" w:rsidR="00907148" w:rsidRPr="008C0DF1" w:rsidRDefault="00907148" w:rsidP="00907148">
      <w:pPr>
        <w:spacing w:line="276" w:lineRule="auto"/>
        <w:jc w:val="center"/>
        <w:rPr>
          <w:sz w:val="28"/>
          <w:szCs w:val="28"/>
        </w:rPr>
      </w:pPr>
      <w:r w:rsidRPr="008C0DF1">
        <w:rPr>
          <w:sz w:val="28"/>
          <w:szCs w:val="28"/>
        </w:rPr>
        <w:lastRenderedPageBreak/>
        <w:t>Состав, структура и динамика расходов ПАО «Аэрофлот»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233"/>
        <w:gridCol w:w="694"/>
        <w:gridCol w:w="1192"/>
        <w:gridCol w:w="709"/>
        <w:gridCol w:w="1275"/>
        <w:gridCol w:w="993"/>
        <w:gridCol w:w="1099"/>
      </w:tblGrid>
      <w:tr w:rsidR="00907148" w:rsidRPr="002B4500" w14:paraId="1A542D56" w14:textId="77777777" w:rsidTr="003A16F3">
        <w:tc>
          <w:tcPr>
            <w:tcW w:w="2376" w:type="dxa"/>
            <w:vMerge w:val="restart"/>
            <w:shd w:val="clear" w:color="auto" w:fill="auto"/>
          </w:tcPr>
          <w:p w14:paraId="4CF722A4" w14:textId="77777777" w:rsidR="00907148" w:rsidRPr="002B4500" w:rsidRDefault="00907148" w:rsidP="003A16F3">
            <w:pPr>
              <w:jc w:val="center"/>
              <w:rPr>
                <w:rStyle w:val="blk"/>
              </w:rPr>
            </w:pPr>
            <w:r w:rsidRPr="002B4500">
              <w:t>Показатели</w:t>
            </w:r>
          </w:p>
        </w:tc>
        <w:tc>
          <w:tcPr>
            <w:tcW w:w="1927" w:type="dxa"/>
            <w:gridSpan w:val="2"/>
            <w:shd w:val="clear" w:color="auto" w:fill="auto"/>
          </w:tcPr>
          <w:p w14:paraId="3FF8C339" w14:textId="77777777" w:rsidR="00907148" w:rsidRPr="002B4500" w:rsidRDefault="00907148" w:rsidP="003A16F3">
            <w:pPr>
              <w:jc w:val="center"/>
              <w:rPr>
                <w:rStyle w:val="blk"/>
              </w:rPr>
            </w:pPr>
            <w:r w:rsidRPr="002B4500">
              <w:rPr>
                <w:rStyle w:val="blk"/>
              </w:rPr>
              <w:t>20</w:t>
            </w:r>
            <w:r>
              <w:rPr>
                <w:rStyle w:val="blk"/>
              </w:rPr>
              <w:t>20</w:t>
            </w:r>
          </w:p>
        </w:tc>
        <w:tc>
          <w:tcPr>
            <w:tcW w:w="1901" w:type="dxa"/>
            <w:gridSpan w:val="2"/>
            <w:shd w:val="clear" w:color="auto" w:fill="auto"/>
          </w:tcPr>
          <w:p w14:paraId="45662CC9" w14:textId="77777777" w:rsidR="00907148" w:rsidRPr="002B4500" w:rsidRDefault="00907148" w:rsidP="003A16F3">
            <w:pPr>
              <w:jc w:val="center"/>
              <w:rPr>
                <w:rStyle w:val="blk"/>
              </w:rPr>
            </w:pPr>
            <w:r w:rsidRPr="002B4500">
              <w:rPr>
                <w:rStyle w:val="blk"/>
              </w:rPr>
              <w:t>20</w:t>
            </w:r>
            <w:r>
              <w:rPr>
                <w:rStyle w:val="blk"/>
              </w:rPr>
              <w:t>21</w:t>
            </w:r>
          </w:p>
        </w:tc>
        <w:tc>
          <w:tcPr>
            <w:tcW w:w="3367" w:type="dxa"/>
            <w:gridSpan w:val="3"/>
          </w:tcPr>
          <w:p w14:paraId="7BD0F501" w14:textId="77777777" w:rsidR="00907148" w:rsidRPr="002B4500" w:rsidRDefault="00907148" w:rsidP="003A16F3">
            <w:pPr>
              <w:jc w:val="center"/>
              <w:rPr>
                <w:rStyle w:val="blk"/>
              </w:rPr>
            </w:pPr>
            <w:r w:rsidRPr="002B4500">
              <w:t>Изменения за год</w:t>
            </w:r>
          </w:p>
        </w:tc>
      </w:tr>
      <w:tr w:rsidR="00907148" w:rsidRPr="002B4500" w14:paraId="7A3FEDC7" w14:textId="77777777" w:rsidTr="003A16F3">
        <w:tc>
          <w:tcPr>
            <w:tcW w:w="2376" w:type="dxa"/>
            <w:vMerge/>
            <w:shd w:val="clear" w:color="auto" w:fill="auto"/>
          </w:tcPr>
          <w:p w14:paraId="2A5C0D64" w14:textId="77777777" w:rsidR="00907148" w:rsidRPr="002B4500" w:rsidRDefault="00907148" w:rsidP="003A16F3">
            <w:pPr>
              <w:jc w:val="center"/>
              <w:rPr>
                <w:rStyle w:val="blk"/>
              </w:rPr>
            </w:pPr>
          </w:p>
        </w:tc>
        <w:tc>
          <w:tcPr>
            <w:tcW w:w="1233" w:type="dxa"/>
            <w:shd w:val="clear" w:color="auto" w:fill="auto"/>
          </w:tcPr>
          <w:p w14:paraId="287A844E" w14:textId="77777777" w:rsidR="00907148" w:rsidRPr="002B4500" w:rsidRDefault="00907148" w:rsidP="003A16F3">
            <w:pPr>
              <w:jc w:val="center"/>
            </w:pPr>
            <w:r w:rsidRPr="002B4500">
              <w:t>Сумма, млн. руб.</w:t>
            </w:r>
          </w:p>
        </w:tc>
        <w:tc>
          <w:tcPr>
            <w:tcW w:w="694" w:type="dxa"/>
            <w:shd w:val="clear" w:color="auto" w:fill="auto"/>
          </w:tcPr>
          <w:p w14:paraId="7F32690B" w14:textId="77777777" w:rsidR="00907148" w:rsidRPr="002B4500" w:rsidRDefault="00907148" w:rsidP="003A16F3">
            <w:pPr>
              <w:jc w:val="center"/>
            </w:pPr>
            <w:r w:rsidRPr="002B4500">
              <w:t>Уд. вес, %</w:t>
            </w:r>
          </w:p>
        </w:tc>
        <w:tc>
          <w:tcPr>
            <w:tcW w:w="1192" w:type="dxa"/>
            <w:shd w:val="clear" w:color="auto" w:fill="auto"/>
          </w:tcPr>
          <w:p w14:paraId="4BF4BA7D" w14:textId="77777777" w:rsidR="00907148" w:rsidRPr="002B4500" w:rsidRDefault="00907148" w:rsidP="003A16F3">
            <w:pPr>
              <w:jc w:val="center"/>
            </w:pPr>
            <w:r w:rsidRPr="002B4500">
              <w:t>Сумма, млн. руб.</w:t>
            </w:r>
          </w:p>
        </w:tc>
        <w:tc>
          <w:tcPr>
            <w:tcW w:w="709" w:type="dxa"/>
            <w:shd w:val="clear" w:color="auto" w:fill="auto"/>
          </w:tcPr>
          <w:p w14:paraId="06A3320B" w14:textId="77777777" w:rsidR="00907148" w:rsidRPr="002B4500" w:rsidRDefault="00907148" w:rsidP="003A16F3">
            <w:pPr>
              <w:jc w:val="center"/>
            </w:pPr>
            <w:r w:rsidRPr="002B4500">
              <w:t>Уд. вес, %</w:t>
            </w:r>
          </w:p>
        </w:tc>
        <w:tc>
          <w:tcPr>
            <w:tcW w:w="1275" w:type="dxa"/>
          </w:tcPr>
          <w:p w14:paraId="3DC3814D" w14:textId="77777777" w:rsidR="00907148" w:rsidRPr="002B4500" w:rsidRDefault="00907148" w:rsidP="003A16F3">
            <w:pPr>
              <w:jc w:val="center"/>
            </w:pPr>
            <w:r w:rsidRPr="002B4500">
              <w:t>Сумма, млн. руб.</w:t>
            </w:r>
          </w:p>
          <w:p w14:paraId="10442E62" w14:textId="77777777" w:rsidR="00907148" w:rsidRPr="002B4500" w:rsidRDefault="00907148" w:rsidP="003A16F3">
            <w:pPr>
              <w:jc w:val="center"/>
            </w:pPr>
            <w:r w:rsidRPr="002B4500">
              <w:t>(+,-)</w:t>
            </w:r>
          </w:p>
        </w:tc>
        <w:tc>
          <w:tcPr>
            <w:tcW w:w="993" w:type="dxa"/>
          </w:tcPr>
          <w:p w14:paraId="22B41D0D" w14:textId="77777777" w:rsidR="00907148" w:rsidRPr="002B4500" w:rsidRDefault="00907148" w:rsidP="003A16F3">
            <w:pPr>
              <w:jc w:val="center"/>
            </w:pPr>
            <w:r w:rsidRPr="002B4500">
              <w:t>Темп роста, %</w:t>
            </w:r>
          </w:p>
        </w:tc>
        <w:tc>
          <w:tcPr>
            <w:tcW w:w="1099" w:type="dxa"/>
          </w:tcPr>
          <w:p w14:paraId="72CB3F15" w14:textId="77777777" w:rsidR="00907148" w:rsidRPr="002B4500" w:rsidRDefault="00907148" w:rsidP="003A16F3">
            <w:pPr>
              <w:jc w:val="center"/>
            </w:pPr>
            <w:r w:rsidRPr="002B4500">
              <w:t>Доля в структуре, %</w:t>
            </w:r>
          </w:p>
        </w:tc>
      </w:tr>
      <w:tr w:rsidR="00907148" w:rsidRPr="002B4500" w14:paraId="72D3EC5C" w14:textId="77777777" w:rsidTr="003A16F3">
        <w:tc>
          <w:tcPr>
            <w:tcW w:w="2376" w:type="dxa"/>
            <w:shd w:val="clear" w:color="auto" w:fill="auto"/>
          </w:tcPr>
          <w:p w14:paraId="0191F3E4" w14:textId="77777777" w:rsidR="00907148" w:rsidRPr="002B4500" w:rsidRDefault="00907148" w:rsidP="003A16F3">
            <w:pPr>
              <w:jc w:val="both"/>
            </w:pPr>
            <w:r w:rsidRPr="002B4500">
              <w:t xml:space="preserve">Расходы по обычным видам деятельности всего, </w:t>
            </w:r>
          </w:p>
          <w:p w14:paraId="57462A66" w14:textId="77777777" w:rsidR="00907148" w:rsidRPr="002B4500" w:rsidRDefault="00907148" w:rsidP="003A16F3">
            <w:pPr>
              <w:jc w:val="both"/>
            </w:pPr>
            <w:r w:rsidRPr="002B4500">
              <w:t>в том числе</w:t>
            </w:r>
          </w:p>
        </w:tc>
        <w:tc>
          <w:tcPr>
            <w:tcW w:w="1233" w:type="dxa"/>
            <w:shd w:val="clear" w:color="auto" w:fill="auto"/>
          </w:tcPr>
          <w:p w14:paraId="39D56A37" w14:textId="77777777" w:rsidR="00907148" w:rsidRPr="002B4500" w:rsidRDefault="00907148" w:rsidP="003A16F3">
            <w:pPr>
              <w:jc w:val="center"/>
              <w:rPr>
                <w:rStyle w:val="blk"/>
              </w:rPr>
            </w:pPr>
          </w:p>
        </w:tc>
        <w:tc>
          <w:tcPr>
            <w:tcW w:w="694" w:type="dxa"/>
            <w:shd w:val="clear" w:color="auto" w:fill="auto"/>
          </w:tcPr>
          <w:p w14:paraId="4B589925" w14:textId="77777777" w:rsidR="00907148" w:rsidRPr="002B4500" w:rsidRDefault="00907148" w:rsidP="003A16F3">
            <w:pPr>
              <w:jc w:val="center"/>
              <w:rPr>
                <w:color w:val="000000"/>
              </w:rPr>
            </w:pPr>
            <w:r w:rsidRPr="002B4500">
              <w:rPr>
                <w:color w:val="000000"/>
              </w:rPr>
              <w:t>100</w:t>
            </w:r>
          </w:p>
        </w:tc>
        <w:tc>
          <w:tcPr>
            <w:tcW w:w="1192" w:type="dxa"/>
            <w:shd w:val="clear" w:color="auto" w:fill="auto"/>
          </w:tcPr>
          <w:p w14:paraId="20F80021" w14:textId="77777777" w:rsidR="00907148" w:rsidRPr="002B4500" w:rsidRDefault="00907148" w:rsidP="003A16F3">
            <w:pPr>
              <w:jc w:val="center"/>
              <w:rPr>
                <w:rStyle w:val="blk"/>
              </w:rPr>
            </w:pPr>
          </w:p>
        </w:tc>
        <w:tc>
          <w:tcPr>
            <w:tcW w:w="709" w:type="dxa"/>
            <w:shd w:val="clear" w:color="auto" w:fill="auto"/>
          </w:tcPr>
          <w:p w14:paraId="6529A3BD" w14:textId="77777777" w:rsidR="00907148" w:rsidRPr="002B4500" w:rsidRDefault="00907148" w:rsidP="003A16F3">
            <w:pPr>
              <w:jc w:val="center"/>
              <w:rPr>
                <w:color w:val="000000"/>
              </w:rPr>
            </w:pPr>
            <w:r w:rsidRPr="002B4500">
              <w:rPr>
                <w:color w:val="000000"/>
              </w:rPr>
              <w:t>100</w:t>
            </w:r>
          </w:p>
        </w:tc>
        <w:tc>
          <w:tcPr>
            <w:tcW w:w="1275" w:type="dxa"/>
          </w:tcPr>
          <w:p w14:paraId="097B7AE1" w14:textId="77777777" w:rsidR="00907148" w:rsidRPr="002B4500" w:rsidRDefault="00907148" w:rsidP="003A16F3">
            <w:pPr>
              <w:jc w:val="center"/>
              <w:rPr>
                <w:color w:val="000000"/>
              </w:rPr>
            </w:pPr>
          </w:p>
        </w:tc>
        <w:tc>
          <w:tcPr>
            <w:tcW w:w="993" w:type="dxa"/>
          </w:tcPr>
          <w:p w14:paraId="6125CED2" w14:textId="77777777" w:rsidR="00907148" w:rsidRPr="002B4500" w:rsidRDefault="00907148" w:rsidP="003A16F3">
            <w:pPr>
              <w:jc w:val="center"/>
              <w:rPr>
                <w:color w:val="000000"/>
              </w:rPr>
            </w:pPr>
          </w:p>
        </w:tc>
        <w:tc>
          <w:tcPr>
            <w:tcW w:w="1099" w:type="dxa"/>
          </w:tcPr>
          <w:p w14:paraId="027C3A44" w14:textId="77777777" w:rsidR="00907148" w:rsidRPr="002B4500" w:rsidRDefault="00907148" w:rsidP="003A16F3">
            <w:pPr>
              <w:jc w:val="center"/>
              <w:rPr>
                <w:color w:val="000000"/>
              </w:rPr>
            </w:pPr>
          </w:p>
        </w:tc>
      </w:tr>
      <w:tr w:rsidR="00907148" w:rsidRPr="002B4500" w14:paraId="38959640" w14:textId="77777777" w:rsidTr="003A16F3">
        <w:tc>
          <w:tcPr>
            <w:tcW w:w="2376" w:type="dxa"/>
            <w:shd w:val="clear" w:color="auto" w:fill="auto"/>
          </w:tcPr>
          <w:p w14:paraId="471F8554" w14:textId="77777777" w:rsidR="00907148" w:rsidRPr="002B4500" w:rsidRDefault="00907148" w:rsidP="003A16F3">
            <w:pPr>
              <w:jc w:val="both"/>
            </w:pPr>
            <w:r w:rsidRPr="002B4500">
              <w:t xml:space="preserve">себестоимость </w:t>
            </w:r>
          </w:p>
        </w:tc>
        <w:tc>
          <w:tcPr>
            <w:tcW w:w="1233" w:type="dxa"/>
            <w:shd w:val="clear" w:color="auto" w:fill="auto"/>
          </w:tcPr>
          <w:p w14:paraId="1F4AB452" w14:textId="77777777" w:rsidR="00907148" w:rsidRPr="002B4500" w:rsidRDefault="00907148" w:rsidP="003A16F3">
            <w:pPr>
              <w:jc w:val="center"/>
              <w:rPr>
                <w:rStyle w:val="blk"/>
              </w:rPr>
            </w:pPr>
            <w:r>
              <w:rPr>
                <w:rStyle w:val="blk"/>
              </w:rPr>
              <w:t>331734</w:t>
            </w:r>
          </w:p>
        </w:tc>
        <w:tc>
          <w:tcPr>
            <w:tcW w:w="694" w:type="dxa"/>
            <w:shd w:val="clear" w:color="auto" w:fill="auto"/>
          </w:tcPr>
          <w:p w14:paraId="0FF4683D" w14:textId="77777777" w:rsidR="00907148" w:rsidRPr="002B4500" w:rsidRDefault="00907148" w:rsidP="003A16F3">
            <w:pPr>
              <w:jc w:val="center"/>
              <w:rPr>
                <w:color w:val="000000"/>
              </w:rPr>
            </w:pPr>
          </w:p>
        </w:tc>
        <w:tc>
          <w:tcPr>
            <w:tcW w:w="1192" w:type="dxa"/>
            <w:shd w:val="clear" w:color="auto" w:fill="auto"/>
          </w:tcPr>
          <w:p w14:paraId="2E4F9359" w14:textId="77777777" w:rsidR="00907148" w:rsidRPr="002B4500" w:rsidRDefault="00907148" w:rsidP="003A16F3">
            <w:pPr>
              <w:jc w:val="center"/>
              <w:rPr>
                <w:rStyle w:val="blk"/>
              </w:rPr>
            </w:pPr>
            <w:r>
              <w:rPr>
                <w:rStyle w:val="blk"/>
              </w:rPr>
              <w:t>414313,3</w:t>
            </w:r>
          </w:p>
        </w:tc>
        <w:tc>
          <w:tcPr>
            <w:tcW w:w="709" w:type="dxa"/>
            <w:shd w:val="clear" w:color="auto" w:fill="auto"/>
          </w:tcPr>
          <w:p w14:paraId="3DD49719" w14:textId="77777777" w:rsidR="00907148" w:rsidRPr="002B4500" w:rsidRDefault="00907148" w:rsidP="003A16F3">
            <w:pPr>
              <w:jc w:val="center"/>
              <w:rPr>
                <w:color w:val="000000"/>
              </w:rPr>
            </w:pPr>
          </w:p>
        </w:tc>
        <w:tc>
          <w:tcPr>
            <w:tcW w:w="1275" w:type="dxa"/>
          </w:tcPr>
          <w:p w14:paraId="1FB564CA" w14:textId="77777777" w:rsidR="00907148" w:rsidRPr="002B4500" w:rsidRDefault="00907148" w:rsidP="003A16F3">
            <w:pPr>
              <w:jc w:val="center"/>
              <w:rPr>
                <w:color w:val="000000"/>
              </w:rPr>
            </w:pPr>
          </w:p>
        </w:tc>
        <w:tc>
          <w:tcPr>
            <w:tcW w:w="993" w:type="dxa"/>
          </w:tcPr>
          <w:p w14:paraId="0CE85089" w14:textId="77777777" w:rsidR="00907148" w:rsidRPr="002B4500" w:rsidRDefault="00907148" w:rsidP="003A16F3">
            <w:pPr>
              <w:jc w:val="center"/>
              <w:rPr>
                <w:color w:val="000000"/>
              </w:rPr>
            </w:pPr>
          </w:p>
        </w:tc>
        <w:tc>
          <w:tcPr>
            <w:tcW w:w="1099" w:type="dxa"/>
          </w:tcPr>
          <w:p w14:paraId="47663F42" w14:textId="77777777" w:rsidR="00907148" w:rsidRPr="002B4500" w:rsidRDefault="00907148" w:rsidP="003A16F3">
            <w:pPr>
              <w:jc w:val="center"/>
              <w:rPr>
                <w:color w:val="000000"/>
              </w:rPr>
            </w:pPr>
          </w:p>
        </w:tc>
      </w:tr>
      <w:tr w:rsidR="00907148" w:rsidRPr="002B4500" w14:paraId="78A1A3E5" w14:textId="77777777" w:rsidTr="003A16F3">
        <w:tc>
          <w:tcPr>
            <w:tcW w:w="2376" w:type="dxa"/>
            <w:shd w:val="clear" w:color="auto" w:fill="auto"/>
          </w:tcPr>
          <w:p w14:paraId="5DB1F5D5" w14:textId="77777777" w:rsidR="00907148" w:rsidRPr="002B4500" w:rsidRDefault="00907148" w:rsidP="003A16F3">
            <w:pPr>
              <w:jc w:val="both"/>
            </w:pPr>
            <w:r w:rsidRPr="002B4500">
              <w:t>коммерческие расходы</w:t>
            </w:r>
          </w:p>
        </w:tc>
        <w:tc>
          <w:tcPr>
            <w:tcW w:w="1233" w:type="dxa"/>
            <w:shd w:val="clear" w:color="auto" w:fill="auto"/>
          </w:tcPr>
          <w:p w14:paraId="0F30CB64" w14:textId="77777777" w:rsidR="00907148" w:rsidRPr="002B4500" w:rsidRDefault="00907148" w:rsidP="003A16F3">
            <w:pPr>
              <w:jc w:val="center"/>
              <w:rPr>
                <w:rStyle w:val="blk"/>
              </w:rPr>
            </w:pPr>
            <w:r>
              <w:rPr>
                <w:rStyle w:val="blk"/>
              </w:rPr>
              <w:t>15794,5</w:t>
            </w:r>
          </w:p>
        </w:tc>
        <w:tc>
          <w:tcPr>
            <w:tcW w:w="694" w:type="dxa"/>
            <w:shd w:val="clear" w:color="auto" w:fill="auto"/>
          </w:tcPr>
          <w:p w14:paraId="5DF77B17" w14:textId="77777777" w:rsidR="00907148" w:rsidRPr="002B4500" w:rsidRDefault="00907148" w:rsidP="003A16F3">
            <w:pPr>
              <w:jc w:val="center"/>
              <w:rPr>
                <w:color w:val="000000"/>
              </w:rPr>
            </w:pPr>
          </w:p>
        </w:tc>
        <w:tc>
          <w:tcPr>
            <w:tcW w:w="1192" w:type="dxa"/>
            <w:shd w:val="clear" w:color="auto" w:fill="auto"/>
          </w:tcPr>
          <w:p w14:paraId="7A3A114C" w14:textId="77777777" w:rsidR="00907148" w:rsidRPr="002B4500" w:rsidRDefault="00907148" w:rsidP="003A16F3">
            <w:pPr>
              <w:jc w:val="center"/>
              <w:rPr>
                <w:rStyle w:val="blk"/>
              </w:rPr>
            </w:pPr>
            <w:r>
              <w:rPr>
                <w:rStyle w:val="blk"/>
              </w:rPr>
              <w:t>20901,2</w:t>
            </w:r>
          </w:p>
        </w:tc>
        <w:tc>
          <w:tcPr>
            <w:tcW w:w="709" w:type="dxa"/>
            <w:shd w:val="clear" w:color="auto" w:fill="auto"/>
          </w:tcPr>
          <w:p w14:paraId="20B678B0" w14:textId="77777777" w:rsidR="00907148" w:rsidRPr="002B4500" w:rsidRDefault="00907148" w:rsidP="003A16F3">
            <w:pPr>
              <w:jc w:val="center"/>
              <w:rPr>
                <w:color w:val="000000"/>
              </w:rPr>
            </w:pPr>
          </w:p>
        </w:tc>
        <w:tc>
          <w:tcPr>
            <w:tcW w:w="1275" w:type="dxa"/>
          </w:tcPr>
          <w:p w14:paraId="1340B6F5" w14:textId="77777777" w:rsidR="00907148" w:rsidRPr="002B4500" w:rsidRDefault="00907148" w:rsidP="003A16F3">
            <w:pPr>
              <w:jc w:val="center"/>
              <w:rPr>
                <w:color w:val="000000"/>
              </w:rPr>
            </w:pPr>
          </w:p>
        </w:tc>
        <w:tc>
          <w:tcPr>
            <w:tcW w:w="993" w:type="dxa"/>
          </w:tcPr>
          <w:p w14:paraId="34B77F44" w14:textId="77777777" w:rsidR="00907148" w:rsidRPr="002B4500" w:rsidRDefault="00907148" w:rsidP="003A16F3">
            <w:pPr>
              <w:jc w:val="center"/>
              <w:rPr>
                <w:color w:val="000000"/>
              </w:rPr>
            </w:pPr>
          </w:p>
        </w:tc>
        <w:tc>
          <w:tcPr>
            <w:tcW w:w="1099" w:type="dxa"/>
          </w:tcPr>
          <w:p w14:paraId="7E9A1842" w14:textId="77777777" w:rsidR="00907148" w:rsidRPr="002B4500" w:rsidRDefault="00907148" w:rsidP="003A16F3">
            <w:pPr>
              <w:jc w:val="center"/>
              <w:rPr>
                <w:color w:val="000000"/>
              </w:rPr>
            </w:pPr>
          </w:p>
        </w:tc>
      </w:tr>
      <w:tr w:rsidR="00907148" w:rsidRPr="002B4500" w14:paraId="048A64C8" w14:textId="77777777" w:rsidTr="003A16F3">
        <w:tc>
          <w:tcPr>
            <w:tcW w:w="2376" w:type="dxa"/>
            <w:shd w:val="clear" w:color="auto" w:fill="auto"/>
          </w:tcPr>
          <w:p w14:paraId="6C197536" w14:textId="77777777" w:rsidR="00907148" w:rsidRPr="002B4500" w:rsidRDefault="00907148" w:rsidP="003A16F3">
            <w:pPr>
              <w:jc w:val="both"/>
            </w:pPr>
            <w:r w:rsidRPr="002B4500">
              <w:t>управленческие расходы</w:t>
            </w:r>
          </w:p>
        </w:tc>
        <w:tc>
          <w:tcPr>
            <w:tcW w:w="1233" w:type="dxa"/>
            <w:shd w:val="clear" w:color="auto" w:fill="auto"/>
          </w:tcPr>
          <w:p w14:paraId="27B27D8C" w14:textId="77777777" w:rsidR="00907148" w:rsidRPr="002B4500" w:rsidRDefault="00907148" w:rsidP="003A16F3">
            <w:pPr>
              <w:jc w:val="center"/>
              <w:rPr>
                <w:rStyle w:val="blk"/>
              </w:rPr>
            </w:pPr>
            <w:r>
              <w:rPr>
                <w:rStyle w:val="blk"/>
              </w:rPr>
              <w:t>12839,4</w:t>
            </w:r>
          </w:p>
        </w:tc>
        <w:tc>
          <w:tcPr>
            <w:tcW w:w="694" w:type="dxa"/>
            <w:shd w:val="clear" w:color="auto" w:fill="auto"/>
          </w:tcPr>
          <w:p w14:paraId="0587311D" w14:textId="77777777" w:rsidR="00907148" w:rsidRPr="002B4500" w:rsidRDefault="00907148" w:rsidP="003A16F3">
            <w:pPr>
              <w:jc w:val="center"/>
              <w:rPr>
                <w:color w:val="000000"/>
              </w:rPr>
            </w:pPr>
          </w:p>
        </w:tc>
        <w:tc>
          <w:tcPr>
            <w:tcW w:w="1192" w:type="dxa"/>
            <w:shd w:val="clear" w:color="auto" w:fill="auto"/>
          </w:tcPr>
          <w:p w14:paraId="2E73E36D" w14:textId="77777777" w:rsidR="00907148" w:rsidRPr="002B4500" w:rsidRDefault="00907148" w:rsidP="003A16F3">
            <w:pPr>
              <w:jc w:val="center"/>
              <w:rPr>
                <w:rStyle w:val="blk"/>
              </w:rPr>
            </w:pPr>
            <w:r>
              <w:rPr>
                <w:rStyle w:val="blk"/>
              </w:rPr>
              <w:t>12921,5</w:t>
            </w:r>
          </w:p>
        </w:tc>
        <w:tc>
          <w:tcPr>
            <w:tcW w:w="709" w:type="dxa"/>
            <w:shd w:val="clear" w:color="auto" w:fill="auto"/>
          </w:tcPr>
          <w:p w14:paraId="2EE8A7C9" w14:textId="77777777" w:rsidR="00907148" w:rsidRPr="002B4500" w:rsidRDefault="00907148" w:rsidP="003A16F3">
            <w:pPr>
              <w:jc w:val="center"/>
              <w:rPr>
                <w:color w:val="000000"/>
              </w:rPr>
            </w:pPr>
          </w:p>
        </w:tc>
        <w:tc>
          <w:tcPr>
            <w:tcW w:w="1275" w:type="dxa"/>
          </w:tcPr>
          <w:p w14:paraId="2E79A608" w14:textId="77777777" w:rsidR="00907148" w:rsidRPr="002B4500" w:rsidRDefault="00907148" w:rsidP="003A16F3">
            <w:pPr>
              <w:jc w:val="center"/>
              <w:rPr>
                <w:color w:val="000000"/>
              </w:rPr>
            </w:pPr>
          </w:p>
        </w:tc>
        <w:tc>
          <w:tcPr>
            <w:tcW w:w="993" w:type="dxa"/>
          </w:tcPr>
          <w:p w14:paraId="0BE35CD9" w14:textId="77777777" w:rsidR="00907148" w:rsidRPr="002B4500" w:rsidRDefault="00907148" w:rsidP="003A16F3">
            <w:pPr>
              <w:jc w:val="center"/>
              <w:rPr>
                <w:color w:val="000000"/>
              </w:rPr>
            </w:pPr>
          </w:p>
        </w:tc>
        <w:tc>
          <w:tcPr>
            <w:tcW w:w="1099" w:type="dxa"/>
          </w:tcPr>
          <w:p w14:paraId="2C6D9F70" w14:textId="77777777" w:rsidR="00907148" w:rsidRPr="002B4500" w:rsidRDefault="00907148" w:rsidP="003A16F3">
            <w:pPr>
              <w:jc w:val="center"/>
              <w:rPr>
                <w:color w:val="000000"/>
              </w:rPr>
            </w:pPr>
          </w:p>
        </w:tc>
      </w:tr>
      <w:tr w:rsidR="00907148" w:rsidRPr="002B4500" w14:paraId="4311EA35" w14:textId="77777777" w:rsidTr="003A16F3">
        <w:tc>
          <w:tcPr>
            <w:tcW w:w="2376" w:type="dxa"/>
            <w:shd w:val="clear" w:color="auto" w:fill="auto"/>
          </w:tcPr>
          <w:p w14:paraId="4C48FF02" w14:textId="77777777" w:rsidR="00907148" w:rsidRPr="002B4500" w:rsidRDefault="00907148" w:rsidP="003A16F3">
            <w:pPr>
              <w:jc w:val="both"/>
            </w:pPr>
            <w:r w:rsidRPr="002B4500">
              <w:t>Проценты к уплате</w:t>
            </w:r>
          </w:p>
        </w:tc>
        <w:tc>
          <w:tcPr>
            <w:tcW w:w="1233" w:type="dxa"/>
            <w:shd w:val="clear" w:color="auto" w:fill="auto"/>
          </w:tcPr>
          <w:p w14:paraId="276BCBF7" w14:textId="77777777" w:rsidR="00907148" w:rsidRPr="002B4500" w:rsidRDefault="00907148" w:rsidP="003A16F3">
            <w:pPr>
              <w:jc w:val="center"/>
              <w:rPr>
                <w:rStyle w:val="blk"/>
              </w:rPr>
            </w:pPr>
            <w:r>
              <w:rPr>
                <w:rStyle w:val="blk"/>
              </w:rPr>
              <w:t>3880</w:t>
            </w:r>
          </w:p>
        </w:tc>
        <w:tc>
          <w:tcPr>
            <w:tcW w:w="694" w:type="dxa"/>
            <w:shd w:val="clear" w:color="auto" w:fill="auto"/>
          </w:tcPr>
          <w:p w14:paraId="6D7C8D35" w14:textId="77777777" w:rsidR="00907148" w:rsidRPr="002B4500" w:rsidRDefault="00907148" w:rsidP="003A16F3">
            <w:pPr>
              <w:jc w:val="center"/>
              <w:rPr>
                <w:color w:val="000000"/>
              </w:rPr>
            </w:pPr>
          </w:p>
        </w:tc>
        <w:tc>
          <w:tcPr>
            <w:tcW w:w="1192" w:type="dxa"/>
            <w:shd w:val="clear" w:color="auto" w:fill="auto"/>
          </w:tcPr>
          <w:p w14:paraId="5E421939" w14:textId="77777777" w:rsidR="00907148" w:rsidRPr="002B4500" w:rsidRDefault="00907148" w:rsidP="003A16F3">
            <w:pPr>
              <w:jc w:val="center"/>
              <w:rPr>
                <w:rStyle w:val="blk"/>
              </w:rPr>
            </w:pPr>
            <w:r>
              <w:rPr>
                <w:rStyle w:val="blk"/>
              </w:rPr>
              <w:t>7242,8</w:t>
            </w:r>
          </w:p>
        </w:tc>
        <w:tc>
          <w:tcPr>
            <w:tcW w:w="709" w:type="dxa"/>
            <w:shd w:val="clear" w:color="auto" w:fill="auto"/>
          </w:tcPr>
          <w:p w14:paraId="28CE79FF" w14:textId="77777777" w:rsidR="00907148" w:rsidRPr="002B4500" w:rsidRDefault="00907148" w:rsidP="003A16F3">
            <w:pPr>
              <w:jc w:val="center"/>
              <w:rPr>
                <w:color w:val="000000"/>
              </w:rPr>
            </w:pPr>
          </w:p>
        </w:tc>
        <w:tc>
          <w:tcPr>
            <w:tcW w:w="1275" w:type="dxa"/>
          </w:tcPr>
          <w:p w14:paraId="142B00C2" w14:textId="77777777" w:rsidR="00907148" w:rsidRPr="002B4500" w:rsidRDefault="00907148" w:rsidP="003A16F3">
            <w:pPr>
              <w:jc w:val="center"/>
              <w:rPr>
                <w:color w:val="000000"/>
              </w:rPr>
            </w:pPr>
          </w:p>
        </w:tc>
        <w:tc>
          <w:tcPr>
            <w:tcW w:w="993" w:type="dxa"/>
          </w:tcPr>
          <w:p w14:paraId="50C8D324" w14:textId="77777777" w:rsidR="00907148" w:rsidRPr="002B4500" w:rsidRDefault="00907148" w:rsidP="003A16F3">
            <w:pPr>
              <w:jc w:val="center"/>
              <w:rPr>
                <w:color w:val="000000"/>
              </w:rPr>
            </w:pPr>
          </w:p>
        </w:tc>
        <w:tc>
          <w:tcPr>
            <w:tcW w:w="1099" w:type="dxa"/>
          </w:tcPr>
          <w:p w14:paraId="4358DC8D" w14:textId="77777777" w:rsidR="00907148" w:rsidRPr="002B4500" w:rsidRDefault="00907148" w:rsidP="003A16F3">
            <w:pPr>
              <w:jc w:val="center"/>
              <w:rPr>
                <w:color w:val="000000"/>
              </w:rPr>
            </w:pPr>
          </w:p>
        </w:tc>
      </w:tr>
      <w:tr w:rsidR="00907148" w:rsidRPr="002B4500" w14:paraId="2DAF79BD" w14:textId="77777777" w:rsidTr="003A16F3">
        <w:tc>
          <w:tcPr>
            <w:tcW w:w="2376" w:type="dxa"/>
            <w:shd w:val="clear" w:color="auto" w:fill="auto"/>
          </w:tcPr>
          <w:p w14:paraId="2152DD0E" w14:textId="77777777" w:rsidR="00907148" w:rsidRPr="002B4500" w:rsidRDefault="00907148" w:rsidP="003A16F3">
            <w:pPr>
              <w:jc w:val="both"/>
            </w:pPr>
            <w:r w:rsidRPr="002B4500">
              <w:t>Прочие расходы</w:t>
            </w:r>
          </w:p>
        </w:tc>
        <w:tc>
          <w:tcPr>
            <w:tcW w:w="1233" w:type="dxa"/>
            <w:shd w:val="clear" w:color="auto" w:fill="auto"/>
          </w:tcPr>
          <w:p w14:paraId="02F727D9" w14:textId="77777777" w:rsidR="00907148" w:rsidRPr="002B4500" w:rsidRDefault="00907148" w:rsidP="003A16F3">
            <w:pPr>
              <w:jc w:val="center"/>
              <w:rPr>
                <w:rStyle w:val="blk"/>
              </w:rPr>
            </w:pPr>
            <w:r>
              <w:rPr>
                <w:rStyle w:val="blk"/>
              </w:rPr>
              <w:t>25331,5</w:t>
            </w:r>
          </w:p>
        </w:tc>
        <w:tc>
          <w:tcPr>
            <w:tcW w:w="694" w:type="dxa"/>
            <w:shd w:val="clear" w:color="auto" w:fill="auto"/>
          </w:tcPr>
          <w:p w14:paraId="5EC0676D" w14:textId="77777777" w:rsidR="00907148" w:rsidRPr="002B4500" w:rsidRDefault="00907148" w:rsidP="003A16F3">
            <w:pPr>
              <w:jc w:val="center"/>
              <w:rPr>
                <w:color w:val="000000"/>
              </w:rPr>
            </w:pPr>
          </w:p>
        </w:tc>
        <w:tc>
          <w:tcPr>
            <w:tcW w:w="1192" w:type="dxa"/>
            <w:shd w:val="clear" w:color="auto" w:fill="auto"/>
          </w:tcPr>
          <w:p w14:paraId="164CB843" w14:textId="77777777" w:rsidR="00907148" w:rsidRPr="002B4500" w:rsidRDefault="00907148" w:rsidP="003A16F3">
            <w:pPr>
              <w:jc w:val="center"/>
              <w:rPr>
                <w:rStyle w:val="blk"/>
              </w:rPr>
            </w:pPr>
            <w:r>
              <w:rPr>
                <w:rStyle w:val="blk"/>
              </w:rPr>
              <w:t>28821,5</w:t>
            </w:r>
          </w:p>
        </w:tc>
        <w:tc>
          <w:tcPr>
            <w:tcW w:w="709" w:type="dxa"/>
            <w:shd w:val="clear" w:color="auto" w:fill="auto"/>
          </w:tcPr>
          <w:p w14:paraId="1845AFE5" w14:textId="77777777" w:rsidR="00907148" w:rsidRPr="002B4500" w:rsidRDefault="00907148" w:rsidP="003A16F3">
            <w:pPr>
              <w:jc w:val="center"/>
              <w:rPr>
                <w:color w:val="000000"/>
              </w:rPr>
            </w:pPr>
          </w:p>
        </w:tc>
        <w:tc>
          <w:tcPr>
            <w:tcW w:w="1275" w:type="dxa"/>
          </w:tcPr>
          <w:p w14:paraId="44799798" w14:textId="77777777" w:rsidR="00907148" w:rsidRPr="002B4500" w:rsidRDefault="00907148" w:rsidP="003A16F3">
            <w:pPr>
              <w:jc w:val="center"/>
              <w:rPr>
                <w:color w:val="000000"/>
              </w:rPr>
            </w:pPr>
          </w:p>
        </w:tc>
        <w:tc>
          <w:tcPr>
            <w:tcW w:w="993" w:type="dxa"/>
          </w:tcPr>
          <w:p w14:paraId="07B96CED" w14:textId="77777777" w:rsidR="00907148" w:rsidRPr="002B4500" w:rsidRDefault="00907148" w:rsidP="003A16F3">
            <w:pPr>
              <w:jc w:val="center"/>
              <w:rPr>
                <w:color w:val="000000"/>
              </w:rPr>
            </w:pPr>
          </w:p>
        </w:tc>
        <w:tc>
          <w:tcPr>
            <w:tcW w:w="1099" w:type="dxa"/>
          </w:tcPr>
          <w:p w14:paraId="6F94773E" w14:textId="77777777" w:rsidR="00907148" w:rsidRPr="002B4500" w:rsidRDefault="00907148" w:rsidP="003A16F3">
            <w:pPr>
              <w:jc w:val="center"/>
              <w:rPr>
                <w:color w:val="000000"/>
              </w:rPr>
            </w:pPr>
          </w:p>
        </w:tc>
      </w:tr>
    </w:tbl>
    <w:p w14:paraId="3FDE1702" w14:textId="77777777" w:rsidR="00907148" w:rsidRPr="00E75DD3" w:rsidRDefault="00907148" w:rsidP="00907148">
      <w:pPr>
        <w:spacing w:line="276" w:lineRule="auto"/>
        <w:ind w:firstLine="709"/>
        <w:jc w:val="both"/>
        <w:rPr>
          <w:rFonts w:eastAsiaTheme="minorHAnsi"/>
          <w:i/>
          <w:sz w:val="28"/>
          <w:szCs w:val="28"/>
        </w:rPr>
      </w:pPr>
      <w:r w:rsidRPr="00E75DD3">
        <w:rPr>
          <w:rFonts w:eastAsiaTheme="minorHAnsi"/>
          <w:i/>
          <w:sz w:val="28"/>
          <w:szCs w:val="28"/>
        </w:rPr>
        <w:t xml:space="preserve">Задание: </w:t>
      </w:r>
    </w:p>
    <w:p w14:paraId="46258F47" w14:textId="77777777" w:rsidR="00907148" w:rsidRPr="000230DE" w:rsidRDefault="00907148" w:rsidP="00907148">
      <w:pPr>
        <w:spacing w:line="276" w:lineRule="auto"/>
        <w:ind w:firstLine="709"/>
        <w:jc w:val="both"/>
        <w:rPr>
          <w:rFonts w:eastAsiaTheme="minorHAnsi"/>
          <w:sz w:val="28"/>
          <w:szCs w:val="28"/>
        </w:rPr>
      </w:pPr>
      <w:r>
        <w:rPr>
          <w:rFonts w:eastAsiaTheme="minorHAnsi"/>
          <w:sz w:val="28"/>
          <w:szCs w:val="28"/>
        </w:rPr>
        <w:t>1) р</w:t>
      </w:r>
      <w:r w:rsidRPr="000230DE">
        <w:rPr>
          <w:rFonts w:eastAsiaTheme="minorHAnsi"/>
          <w:sz w:val="28"/>
          <w:szCs w:val="28"/>
        </w:rPr>
        <w:t xml:space="preserve">ассчитайте абсолютное </w:t>
      </w:r>
      <w:r>
        <w:rPr>
          <w:rFonts w:eastAsiaTheme="minorHAnsi"/>
          <w:sz w:val="28"/>
          <w:szCs w:val="28"/>
        </w:rPr>
        <w:t>и относительное отклонения</w:t>
      </w:r>
      <w:r w:rsidRPr="000230DE">
        <w:rPr>
          <w:rFonts w:eastAsiaTheme="minorHAnsi"/>
          <w:sz w:val="28"/>
          <w:szCs w:val="28"/>
        </w:rPr>
        <w:t xml:space="preserve"> в расходах за два года, представленные в таблице, удельный вес расходов </w:t>
      </w:r>
      <w:r>
        <w:rPr>
          <w:rFonts w:eastAsiaTheme="minorHAnsi"/>
          <w:sz w:val="28"/>
          <w:szCs w:val="28"/>
        </w:rPr>
        <w:t xml:space="preserve">по видам </w:t>
      </w:r>
      <w:r w:rsidRPr="000230DE">
        <w:rPr>
          <w:rFonts w:eastAsiaTheme="minorHAnsi"/>
          <w:sz w:val="28"/>
          <w:szCs w:val="28"/>
        </w:rPr>
        <w:t xml:space="preserve">и сделайте соответствующие выводы. </w:t>
      </w:r>
    </w:p>
    <w:p w14:paraId="29F671AF" w14:textId="77777777" w:rsidR="00907148" w:rsidRPr="000230DE" w:rsidRDefault="00907148" w:rsidP="00907148">
      <w:pPr>
        <w:spacing w:line="276" w:lineRule="auto"/>
        <w:ind w:firstLine="709"/>
        <w:jc w:val="both"/>
        <w:rPr>
          <w:rFonts w:eastAsiaTheme="minorHAnsi"/>
          <w:sz w:val="28"/>
          <w:szCs w:val="28"/>
        </w:rPr>
      </w:pPr>
      <w:r w:rsidRPr="000230DE">
        <w:rPr>
          <w:rFonts w:eastAsiaTheme="minorHAnsi"/>
          <w:sz w:val="28"/>
          <w:szCs w:val="28"/>
        </w:rPr>
        <w:t xml:space="preserve">2) </w:t>
      </w:r>
      <w:r>
        <w:rPr>
          <w:rFonts w:eastAsiaTheme="minorHAnsi"/>
          <w:sz w:val="28"/>
          <w:szCs w:val="28"/>
        </w:rPr>
        <w:t>к</w:t>
      </w:r>
      <w:r w:rsidRPr="000230DE">
        <w:rPr>
          <w:rFonts w:eastAsiaTheme="minorHAnsi"/>
          <w:sz w:val="28"/>
          <w:szCs w:val="28"/>
        </w:rPr>
        <w:t xml:space="preserve">акие факторы, по Вашему мнению, повлияли на данные изменения? </w:t>
      </w:r>
    </w:p>
    <w:p w14:paraId="6E7406B6" w14:textId="77777777" w:rsidR="00907148" w:rsidRPr="000230DE" w:rsidRDefault="00907148" w:rsidP="00907148">
      <w:pPr>
        <w:spacing w:line="276" w:lineRule="auto"/>
        <w:ind w:firstLine="709"/>
        <w:jc w:val="both"/>
        <w:rPr>
          <w:rFonts w:eastAsiaTheme="minorHAnsi"/>
          <w:sz w:val="28"/>
          <w:szCs w:val="28"/>
        </w:rPr>
      </w:pPr>
      <w:r>
        <w:rPr>
          <w:rFonts w:eastAsiaTheme="minorHAnsi"/>
          <w:sz w:val="28"/>
          <w:szCs w:val="28"/>
        </w:rPr>
        <w:t>3) с</w:t>
      </w:r>
      <w:r w:rsidRPr="000230DE">
        <w:rPr>
          <w:rFonts w:eastAsiaTheme="minorHAnsi"/>
          <w:sz w:val="28"/>
          <w:szCs w:val="28"/>
        </w:rPr>
        <w:t xml:space="preserve">формулируйте предложения по снижению расходов </w:t>
      </w:r>
      <w:r>
        <w:rPr>
          <w:rFonts w:eastAsiaTheme="minorHAnsi"/>
          <w:sz w:val="28"/>
          <w:szCs w:val="28"/>
        </w:rPr>
        <w:t>организации</w:t>
      </w:r>
      <w:r w:rsidRPr="000230DE">
        <w:rPr>
          <w:rFonts w:eastAsiaTheme="minorHAnsi"/>
          <w:sz w:val="28"/>
          <w:szCs w:val="28"/>
        </w:rPr>
        <w:t xml:space="preserve"> в условиях нестабильности экономики. </w:t>
      </w:r>
    </w:p>
    <w:p w14:paraId="545DF8B8" w14:textId="77777777" w:rsidR="00B40E12" w:rsidRPr="00AF56AE" w:rsidRDefault="00B40E12" w:rsidP="00C81D27">
      <w:pPr>
        <w:jc w:val="both"/>
        <w:rPr>
          <w:b/>
          <w:sz w:val="28"/>
          <w:szCs w:val="28"/>
          <w:highlight w:val="yellow"/>
        </w:rPr>
      </w:pPr>
    </w:p>
    <w:p w14:paraId="78D37C53" w14:textId="001FEC0D" w:rsidR="004561E2" w:rsidRDefault="004561E2" w:rsidP="00B50BD5">
      <w:pPr>
        <w:widowControl w:val="0"/>
        <w:autoSpaceDE w:val="0"/>
        <w:autoSpaceDN w:val="0"/>
        <w:adjustRightInd w:val="0"/>
        <w:jc w:val="both"/>
        <w:rPr>
          <w:b/>
          <w:sz w:val="28"/>
          <w:szCs w:val="28"/>
        </w:rPr>
      </w:pPr>
      <w:r w:rsidRPr="004561E2">
        <w:rPr>
          <w:b/>
          <w:sz w:val="28"/>
          <w:szCs w:val="28"/>
        </w:rPr>
        <w:t>7. Фонд оценочных средств для проведения промежуточной аттестации обучающихся по дисциплине</w:t>
      </w:r>
    </w:p>
    <w:p w14:paraId="63AF620C" w14:textId="77777777" w:rsidR="00B50BD5" w:rsidRPr="004561E2" w:rsidRDefault="00B50BD5" w:rsidP="00B50BD5">
      <w:pPr>
        <w:widowControl w:val="0"/>
        <w:autoSpaceDE w:val="0"/>
        <w:autoSpaceDN w:val="0"/>
        <w:adjustRightInd w:val="0"/>
        <w:jc w:val="both"/>
        <w:rPr>
          <w:b/>
          <w:sz w:val="28"/>
          <w:szCs w:val="28"/>
        </w:rPr>
      </w:pPr>
      <w:bookmarkStart w:id="8" w:name="_Hlk118751503"/>
    </w:p>
    <w:p w14:paraId="4B62EA53" w14:textId="6CB0EC4E" w:rsidR="00691B98" w:rsidRDefault="00691B98" w:rsidP="00B50BD5">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bookmarkEnd w:id="8"/>
    <w:p w14:paraId="469B8222" w14:textId="63C99FCC" w:rsidR="00B50BD5" w:rsidRDefault="00B50BD5" w:rsidP="00691B98">
      <w:pPr>
        <w:tabs>
          <w:tab w:val="left" w:pos="540"/>
        </w:tabs>
        <w:spacing w:line="360" w:lineRule="auto"/>
        <w:ind w:firstLine="709"/>
        <w:contextualSpacing/>
        <w:jc w:val="both"/>
        <w:rPr>
          <w:sz w:val="28"/>
          <w:szCs w:val="28"/>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701"/>
        <w:gridCol w:w="2126"/>
        <w:gridCol w:w="4111"/>
      </w:tblGrid>
      <w:tr w:rsidR="00C81D27" w:rsidRPr="00C81D27" w14:paraId="3B9F53E5" w14:textId="473E27F7" w:rsidTr="003A16F3">
        <w:trPr>
          <w:trHeight w:val="673"/>
        </w:trPr>
        <w:tc>
          <w:tcPr>
            <w:tcW w:w="1560" w:type="dxa"/>
          </w:tcPr>
          <w:p w14:paraId="6D4235DF" w14:textId="74D2C1C8" w:rsidR="00C81D27" w:rsidRPr="00C81D27" w:rsidRDefault="00C81D27" w:rsidP="00C81D27">
            <w:pPr>
              <w:tabs>
                <w:tab w:val="left" w:pos="540"/>
              </w:tabs>
              <w:contextualSpacing/>
              <w:jc w:val="both"/>
              <w:rPr>
                <w:sz w:val="20"/>
                <w:szCs w:val="20"/>
              </w:rPr>
            </w:pPr>
            <w:r w:rsidRPr="00C81D27">
              <w:rPr>
                <w:sz w:val="20"/>
                <w:szCs w:val="20"/>
              </w:rPr>
              <w:t>Наименование компетенции</w:t>
            </w:r>
          </w:p>
        </w:tc>
        <w:tc>
          <w:tcPr>
            <w:tcW w:w="1701" w:type="dxa"/>
          </w:tcPr>
          <w:p w14:paraId="2019A612" w14:textId="29A200EA" w:rsidR="00C81D27" w:rsidRPr="00C81D27" w:rsidRDefault="00C81D27" w:rsidP="00C81D27">
            <w:pPr>
              <w:tabs>
                <w:tab w:val="left" w:pos="540"/>
              </w:tabs>
              <w:contextualSpacing/>
              <w:jc w:val="both"/>
              <w:rPr>
                <w:sz w:val="20"/>
                <w:szCs w:val="20"/>
              </w:rPr>
            </w:pPr>
            <w:r w:rsidRPr="00C81D27">
              <w:rPr>
                <w:sz w:val="20"/>
                <w:szCs w:val="20"/>
              </w:rPr>
              <w:t>Наименование индикаторов достижения компетенции</w:t>
            </w:r>
          </w:p>
        </w:tc>
        <w:tc>
          <w:tcPr>
            <w:tcW w:w="2126" w:type="dxa"/>
          </w:tcPr>
          <w:p w14:paraId="1304D656" w14:textId="607B0FE9" w:rsidR="00C81D27" w:rsidRPr="00C81D27" w:rsidRDefault="00C81D27" w:rsidP="00C81D27">
            <w:pPr>
              <w:tabs>
                <w:tab w:val="left" w:pos="540"/>
              </w:tabs>
              <w:contextualSpacing/>
              <w:jc w:val="both"/>
              <w:rPr>
                <w:sz w:val="20"/>
                <w:szCs w:val="20"/>
              </w:rPr>
            </w:pPr>
            <w:r w:rsidRPr="00C81D27">
              <w:rPr>
                <w:sz w:val="20"/>
                <w:szCs w:val="20"/>
              </w:rPr>
              <w:t>Результаты обучения (умения и знания), соотнесенные с индикаторами достижения компетенции</w:t>
            </w:r>
          </w:p>
        </w:tc>
        <w:tc>
          <w:tcPr>
            <w:tcW w:w="4111" w:type="dxa"/>
          </w:tcPr>
          <w:p w14:paraId="36900533" w14:textId="6C1E480A" w:rsidR="00C81D27" w:rsidRPr="00C81D27" w:rsidRDefault="00C81D27" w:rsidP="00C81D27">
            <w:pPr>
              <w:tabs>
                <w:tab w:val="left" w:pos="540"/>
              </w:tabs>
              <w:contextualSpacing/>
              <w:jc w:val="both"/>
              <w:rPr>
                <w:sz w:val="20"/>
                <w:szCs w:val="20"/>
              </w:rPr>
            </w:pPr>
            <w:r w:rsidRPr="00C81D27">
              <w:rPr>
                <w:sz w:val="20"/>
                <w:szCs w:val="20"/>
              </w:rPr>
              <w:t>Типовые контрольные задания</w:t>
            </w:r>
          </w:p>
        </w:tc>
      </w:tr>
      <w:tr w:rsidR="001B4D3A" w:rsidRPr="00C81D27" w14:paraId="00AE294B" w14:textId="4E244088" w:rsidTr="003A16F3">
        <w:trPr>
          <w:trHeight w:val="321"/>
        </w:trPr>
        <w:tc>
          <w:tcPr>
            <w:tcW w:w="1560" w:type="dxa"/>
            <w:vMerge w:val="restart"/>
            <w:tcBorders>
              <w:top w:val="single" w:sz="4" w:space="0" w:color="auto"/>
              <w:left w:val="single" w:sz="4" w:space="0" w:color="auto"/>
              <w:right w:val="single" w:sz="4" w:space="0" w:color="auto"/>
            </w:tcBorders>
            <w:shd w:val="clear" w:color="auto" w:fill="auto"/>
          </w:tcPr>
          <w:p w14:paraId="0C55EA04" w14:textId="77777777" w:rsidR="001B4D3A" w:rsidRPr="00C81D27" w:rsidRDefault="001B4D3A" w:rsidP="001B4D3A">
            <w:pPr>
              <w:rPr>
                <w:sz w:val="20"/>
                <w:szCs w:val="20"/>
              </w:rPr>
            </w:pPr>
            <w:r w:rsidRPr="00C81D27">
              <w:rPr>
                <w:sz w:val="20"/>
                <w:szCs w:val="20"/>
              </w:rPr>
              <w:t>ПКН-2</w:t>
            </w:r>
          </w:p>
          <w:p w14:paraId="57BB5C8B" w14:textId="5AD0839C" w:rsidR="001B4D3A" w:rsidRPr="00C81D27" w:rsidRDefault="001B4D3A" w:rsidP="001B4D3A">
            <w:pPr>
              <w:rPr>
                <w:rFonts w:eastAsia="Calibri"/>
                <w:sz w:val="20"/>
                <w:szCs w:val="20"/>
                <w:lang w:eastAsia="en-US"/>
              </w:rPr>
            </w:pPr>
            <w:r w:rsidRPr="00C81D27">
              <w:rPr>
                <w:rFonts w:eastAsia="Calibri"/>
                <w:sz w:val="20"/>
                <w:szCs w:val="20"/>
                <w:lang w:eastAsia="en-US"/>
              </w:rPr>
              <w:t xml:space="preserve">Способность на основе существующих методик, нормативно-правовой базы рассчитывать </w:t>
            </w:r>
            <w:r w:rsidRPr="00C81D27">
              <w:rPr>
                <w:rFonts w:eastAsia="Calibri"/>
                <w:sz w:val="20"/>
                <w:szCs w:val="20"/>
                <w:lang w:eastAsia="en-US"/>
              </w:rPr>
              <w:lastRenderedPageBreak/>
              <w:t xml:space="preserve">финансово-экономические показатели, анализировать и содержательно объяснять природу экономических процессов на микро и </w:t>
            </w:r>
            <w:proofErr w:type="gramStart"/>
            <w:r w:rsidRPr="00C81D27">
              <w:rPr>
                <w:rFonts w:eastAsia="Calibri"/>
                <w:sz w:val="20"/>
                <w:szCs w:val="20"/>
                <w:lang w:eastAsia="en-US"/>
              </w:rPr>
              <w:t>макро уровне</w:t>
            </w:r>
            <w:proofErr w:type="gramEnd"/>
          </w:p>
          <w:p w14:paraId="49DA30F7" w14:textId="77777777" w:rsidR="001B4D3A" w:rsidRPr="00C81D27" w:rsidRDefault="001B4D3A" w:rsidP="001B4D3A">
            <w:pPr>
              <w:rPr>
                <w:rFonts w:eastAsia="Calibri"/>
                <w:sz w:val="20"/>
                <w:szCs w:val="20"/>
                <w:highlight w:val="yellow"/>
                <w:lang w:eastAsia="en-US"/>
              </w:rPr>
            </w:pPr>
          </w:p>
          <w:p w14:paraId="52953FDB" w14:textId="77777777" w:rsidR="001B4D3A" w:rsidRPr="00C81D27" w:rsidRDefault="001B4D3A" w:rsidP="001B4D3A">
            <w:pPr>
              <w:rPr>
                <w:rFonts w:eastAsia="Calibri"/>
                <w:sz w:val="20"/>
                <w:szCs w:val="20"/>
                <w:highlight w:val="yellow"/>
                <w:lang w:eastAsia="en-US"/>
              </w:rPr>
            </w:pPr>
          </w:p>
          <w:p w14:paraId="42BFA361" w14:textId="77777777" w:rsidR="001B4D3A" w:rsidRPr="00C81D27" w:rsidRDefault="001B4D3A" w:rsidP="001B4D3A">
            <w:pPr>
              <w:rPr>
                <w:sz w:val="20"/>
                <w:szCs w:val="20"/>
                <w:highlight w:val="yellow"/>
              </w:rPr>
            </w:pPr>
            <w:r w:rsidRPr="00C81D27">
              <w:rPr>
                <w:rFonts w:eastAsia="Calibri"/>
                <w:sz w:val="20"/>
                <w:szCs w:val="20"/>
                <w:highlight w:val="yellow"/>
                <w:lang w:eastAsia="en-US"/>
              </w:rPr>
              <w:t xml:space="preserve"> </w:t>
            </w:r>
          </w:p>
        </w:tc>
        <w:tc>
          <w:tcPr>
            <w:tcW w:w="1701" w:type="dxa"/>
            <w:vMerge w:val="restart"/>
          </w:tcPr>
          <w:p w14:paraId="4CEB8C84" w14:textId="77777777" w:rsidR="001B4D3A" w:rsidRPr="00C81D27" w:rsidRDefault="001B4D3A" w:rsidP="001B4D3A">
            <w:pPr>
              <w:rPr>
                <w:sz w:val="20"/>
                <w:szCs w:val="20"/>
                <w:highlight w:val="yellow"/>
              </w:rPr>
            </w:pPr>
            <w:r w:rsidRPr="00C81D27">
              <w:rPr>
                <w:sz w:val="20"/>
                <w:szCs w:val="20"/>
              </w:rPr>
              <w:lastRenderedPageBreak/>
              <w:t>1. Применяет нормативно-правовую базу, регламентирующую порядок расчета финансово-</w:t>
            </w:r>
            <w:r w:rsidRPr="00C81D27">
              <w:rPr>
                <w:sz w:val="20"/>
                <w:szCs w:val="20"/>
              </w:rPr>
              <w:lastRenderedPageBreak/>
              <w:t>экономических показателей</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CB46C5F" w14:textId="238E5786" w:rsidR="001B4D3A" w:rsidRPr="00C81D27" w:rsidRDefault="001B4D3A" w:rsidP="00E13252">
            <w:pPr>
              <w:jc w:val="both"/>
              <w:rPr>
                <w:b/>
                <w:i/>
                <w:sz w:val="20"/>
                <w:szCs w:val="20"/>
                <w:highlight w:val="yellow"/>
              </w:rPr>
            </w:pPr>
            <w:r w:rsidRPr="00C81D27">
              <w:rPr>
                <w:b/>
                <w:i/>
                <w:sz w:val="20"/>
                <w:szCs w:val="20"/>
              </w:rPr>
              <w:lastRenderedPageBreak/>
              <w:t>Знать:</w:t>
            </w:r>
            <w:r w:rsidRPr="00C81D27">
              <w:rPr>
                <w:color w:val="000000"/>
                <w:sz w:val="20"/>
                <w:szCs w:val="20"/>
              </w:rPr>
              <w:t xml:space="preserve"> нормативно-правовую базу, регламентирующую порядок расчета финансово-экономических показателей оценки эффективности </w:t>
            </w:r>
            <w:r w:rsidRPr="00C81D27">
              <w:rPr>
                <w:color w:val="000000"/>
                <w:sz w:val="20"/>
                <w:szCs w:val="20"/>
              </w:rPr>
              <w:lastRenderedPageBreak/>
              <w:t xml:space="preserve">деятельности организации </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6473A720" w14:textId="77777777" w:rsidR="00595F01" w:rsidRPr="00DE6F9B" w:rsidRDefault="00595F01" w:rsidP="00595F01">
            <w:pPr>
              <w:pStyle w:val="a7"/>
              <w:tabs>
                <w:tab w:val="left" w:pos="5910"/>
              </w:tabs>
              <w:rPr>
                <w:bCs/>
                <w:sz w:val="20"/>
                <w:szCs w:val="20"/>
              </w:rPr>
            </w:pPr>
            <w:r w:rsidRPr="00DE6F9B">
              <w:rPr>
                <w:bCs/>
                <w:sz w:val="20"/>
                <w:szCs w:val="20"/>
              </w:rPr>
              <w:lastRenderedPageBreak/>
              <w:t>Выберите правильный ответ</w:t>
            </w:r>
          </w:p>
          <w:p w14:paraId="43DF521D" w14:textId="25E0F693" w:rsidR="00595F01" w:rsidRPr="00DE6F9B" w:rsidRDefault="00595F01" w:rsidP="00595F01">
            <w:pPr>
              <w:jc w:val="both"/>
              <w:rPr>
                <w:color w:val="000000"/>
                <w:sz w:val="20"/>
                <w:szCs w:val="20"/>
              </w:rPr>
            </w:pPr>
            <w:r>
              <w:rPr>
                <w:sz w:val="20"/>
                <w:szCs w:val="20"/>
              </w:rPr>
              <w:t>Нормативное значение коэффициента обеспеченности собственными оборотными средствами</w:t>
            </w:r>
          </w:p>
          <w:p w14:paraId="695DF40E" w14:textId="495ACF69" w:rsidR="00595F01" w:rsidRPr="00DE6F9B" w:rsidRDefault="00595F01">
            <w:pPr>
              <w:pStyle w:val="a5"/>
              <w:numPr>
                <w:ilvl w:val="0"/>
                <w:numId w:val="8"/>
              </w:numPr>
              <w:tabs>
                <w:tab w:val="left" w:pos="284"/>
              </w:tabs>
              <w:ind w:left="0" w:firstLine="0"/>
              <w:jc w:val="both"/>
              <w:outlineLvl w:val="0"/>
              <w:rPr>
                <w:sz w:val="20"/>
                <w:szCs w:val="20"/>
              </w:rPr>
            </w:pPr>
            <w:r>
              <w:rPr>
                <w:sz w:val="20"/>
                <w:szCs w:val="20"/>
              </w:rPr>
              <w:t>0,1</w:t>
            </w:r>
          </w:p>
          <w:p w14:paraId="5468AEE7" w14:textId="642417E9" w:rsidR="00595F01" w:rsidRPr="00DE6F9B" w:rsidRDefault="00595F01">
            <w:pPr>
              <w:pStyle w:val="a5"/>
              <w:numPr>
                <w:ilvl w:val="0"/>
                <w:numId w:val="8"/>
              </w:numPr>
              <w:tabs>
                <w:tab w:val="left" w:pos="284"/>
              </w:tabs>
              <w:ind w:left="0" w:firstLine="0"/>
              <w:jc w:val="both"/>
              <w:outlineLvl w:val="0"/>
              <w:rPr>
                <w:sz w:val="20"/>
                <w:szCs w:val="20"/>
              </w:rPr>
            </w:pPr>
            <w:r>
              <w:rPr>
                <w:sz w:val="20"/>
                <w:szCs w:val="20"/>
              </w:rPr>
              <w:t>0,5</w:t>
            </w:r>
          </w:p>
          <w:p w14:paraId="4F0AAA62" w14:textId="607C2864" w:rsidR="00595F01" w:rsidRDefault="00595F01">
            <w:pPr>
              <w:pStyle w:val="a5"/>
              <w:numPr>
                <w:ilvl w:val="0"/>
                <w:numId w:val="8"/>
              </w:numPr>
              <w:tabs>
                <w:tab w:val="left" w:pos="284"/>
              </w:tabs>
              <w:ind w:left="0" w:firstLine="0"/>
              <w:jc w:val="both"/>
              <w:outlineLvl w:val="0"/>
              <w:rPr>
                <w:sz w:val="20"/>
                <w:szCs w:val="20"/>
              </w:rPr>
            </w:pPr>
            <w:r>
              <w:rPr>
                <w:sz w:val="20"/>
                <w:szCs w:val="20"/>
              </w:rPr>
              <w:t>1</w:t>
            </w:r>
          </w:p>
          <w:p w14:paraId="5FCC746D" w14:textId="0686B537" w:rsidR="001B4D3A" w:rsidRPr="00595F01" w:rsidRDefault="00595F01">
            <w:pPr>
              <w:pStyle w:val="a5"/>
              <w:numPr>
                <w:ilvl w:val="0"/>
                <w:numId w:val="8"/>
              </w:numPr>
              <w:tabs>
                <w:tab w:val="left" w:pos="284"/>
              </w:tabs>
              <w:ind w:left="0" w:firstLine="0"/>
              <w:jc w:val="both"/>
              <w:outlineLvl w:val="0"/>
              <w:rPr>
                <w:b/>
                <w:i/>
                <w:sz w:val="20"/>
                <w:szCs w:val="20"/>
              </w:rPr>
            </w:pPr>
            <w:r w:rsidRPr="00595F01">
              <w:rPr>
                <w:sz w:val="20"/>
                <w:szCs w:val="20"/>
              </w:rPr>
              <w:t>2</w:t>
            </w:r>
          </w:p>
        </w:tc>
      </w:tr>
      <w:tr w:rsidR="001B4D3A" w:rsidRPr="00C81D27" w14:paraId="7C09994F" w14:textId="77777777" w:rsidTr="003A16F3">
        <w:trPr>
          <w:trHeight w:val="3842"/>
        </w:trPr>
        <w:tc>
          <w:tcPr>
            <w:tcW w:w="1560" w:type="dxa"/>
            <w:vMerge/>
            <w:tcBorders>
              <w:left w:val="single" w:sz="4" w:space="0" w:color="auto"/>
              <w:right w:val="single" w:sz="4" w:space="0" w:color="auto"/>
            </w:tcBorders>
            <w:shd w:val="clear" w:color="auto" w:fill="auto"/>
          </w:tcPr>
          <w:p w14:paraId="432F3686" w14:textId="77777777" w:rsidR="001B4D3A" w:rsidRPr="00C81D27" w:rsidRDefault="001B4D3A" w:rsidP="001B4D3A">
            <w:pPr>
              <w:rPr>
                <w:sz w:val="20"/>
                <w:szCs w:val="20"/>
              </w:rPr>
            </w:pPr>
          </w:p>
        </w:tc>
        <w:tc>
          <w:tcPr>
            <w:tcW w:w="1701" w:type="dxa"/>
            <w:vMerge/>
          </w:tcPr>
          <w:p w14:paraId="054B9510" w14:textId="77777777" w:rsidR="001B4D3A" w:rsidRPr="00C81D27" w:rsidRDefault="001B4D3A" w:rsidP="001B4D3A">
            <w:pPr>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FA24D3F" w14:textId="08E8BF97" w:rsidR="001B4D3A" w:rsidRPr="00C81D27" w:rsidRDefault="001B4D3A" w:rsidP="001B4D3A">
            <w:pPr>
              <w:jc w:val="both"/>
              <w:rPr>
                <w:b/>
                <w:i/>
                <w:sz w:val="20"/>
                <w:szCs w:val="20"/>
              </w:rPr>
            </w:pPr>
            <w:r w:rsidRPr="00C81D27">
              <w:rPr>
                <w:b/>
                <w:i/>
                <w:sz w:val="20"/>
                <w:szCs w:val="20"/>
              </w:rPr>
              <w:t xml:space="preserve">Уметь: </w:t>
            </w:r>
            <w:r w:rsidRPr="00C81D27">
              <w:rPr>
                <w:rStyle w:val="FontStyle12"/>
                <w:rFonts w:eastAsia="Calibri"/>
                <w:sz w:val="20"/>
                <w:szCs w:val="20"/>
              </w:rPr>
              <w:t xml:space="preserve">формировать систему ключевых </w:t>
            </w:r>
            <w:r w:rsidRPr="00C81D27">
              <w:rPr>
                <w:color w:val="000000"/>
                <w:sz w:val="20"/>
                <w:szCs w:val="20"/>
              </w:rPr>
              <w:t xml:space="preserve">финансово-экономических </w:t>
            </w:r>
            <w:r w:rsidRPr="00C81D27">
              <w:rPr>
                <w:rStyle w:val="FontStyle12"/>
                <w:rFonts w:eastAsia="Calibri"/>
                <w:sz w:val="20"/>
                <w:szCs w:val="20"/>
              </w:rPr>
              <w:t>показателей эффективности деятельности организации</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5A6A3482" w14:textId="77777777" w:rsidR="001B4D3A" w:rsidRPr="00916BAB" w:rsidRDefault="001B4D3A" w:rsidP="001B4D3A">
            <w:pPr>
              <w:autoSpaceDE w:val="0"/>
              <w:autoSpaceDN w:val="0"/>
              <w:adjustRightInd w:val="0"/>
              <w:jc w:val="both"/>
              <w:rPr>
                <w:sz w:val="20"/>
                <w:szCs w:val="20"/>
              </w:rPr>
            </w:pPr>
            <w:r w:rsidRPr="00916BAB">
              <w:rPr>
                <w:bCs/>
                <w:sz w:val="20"/>
                <w:szCs w:val="20"/>
              </w:rPr>
              <w:t>Рассчитайте показатели рентабельности ООО «</w:t>
            </w:r>
            <w:r w:rsidRPr="00916BAB">
              <w:rPr>
                <w:color w:val="000000" w:themeColor="text1"/>
                <w:sz w:val="20"/>
                <w:szCs w:val="20"/>
              </w:rPr>
              <w:t>Молочный комбинат «Октябрьский»</w:t>
            </w:r>
            <w:r w:rsidRPr="00916BAB">
              <w:rPr>
                <w:sz w:val="20"/>
                <w:szCs w:val="20"/>
              </w:rPr>
              <w:t>. Сделайте выводы. Какие факторы могли повлиять на изменение рентабельности? Организация в рассматриваемом периоде не имеет прочих доходов и расходов.</w:t>
            </w:r>
          </w:p>
          <w:tbl>
            <w:tblPr>
              <w:tblW w:w="3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3"/>
              <w:gridCol w:w="875"/>
              <w:gridCol w:w="917"/>
            </w:tblGrid>
            <w:tr w:rsidR="001B4D3A" w:rsidRPr="001B4D3A" w14:paraId="2ABB704B" w14:textId="77777777" w:rsidTr="00487FA6">
              <w:trPr>
                <w:trHeight w:val="161"/>
              </w:trPr>
              <w:tc>
                <w:tcPr>
                  <w:tcW w:w="2123" w:type="dxa"/>
                  <w:vMerge w:val="restart"/>
                </w:tcPr>
                <w:p w14:paraId="376D4AAD" w14:textId="77777777" w:rsidR="001B4D3A" w:rsidRPr="001B4D3A" w:rsidRDefault="001B4D3A" w:rsidP="001B4D3A">
                  <w:pPr>
                    <w:rPr>
                      <w:sz w:val="14"/>
                      <w:szCs w:val="14"/>
                    </w:rPr>
                  </w:pPr>
                  <w:r w:rsidRPr="001B4D3A">
                    <w:rPr>
                      <w:sz w:val="14"/>
                      <w:szCs w:val="14"/>
                    </w:rPr>
                    <w:t>Показатели</w:t>
                  </w:r>
                </w:p>
              </w:tc>
              <w:tc>
                <w:tcPr>
                  <w:tcW w:w="875" w:type="dxa"/>
                  <w:vMerge w:val="restart"/>
                  <w:tcMar>
                    <w:left w:w="51" w:type="dxa"/>
                    <w:right w:w="51" w:type="dxa"/>
                  </w:tcMar>
                </w:tcPr>
                <w:p w14:paraId="76D69474" w14:textId="77777777" w:rsidR="001B4D3A" w:rsidRPr="001B4D3A" w:rsidRDefault="001B4D3A" w:rsidP="001B4D3A">
                  <w:pPr>
                    <w:jc w:val="center"/>
                    <w:rPr>
                      <w:sz w:val="14"/>
                      <w:szCs w:val="14"/>
                    </w:rPr>
                  </w:pPr>
                  <w:r w:rsidRPr="001B4D3A">
                    <w:rPr>
                      <w:sz w:val="14"/>
                      <w:szCs w:val="14"/>
                    </w:rPr>
                    <w:t>Базисный год</w:t>
                  </w:r>
                </w:p>
              </w:tc>
              <w:tc>
                <w:tcPr>
                  <w:tcW w:w="917" w:type="dxa"/>
                  <w:vMerge w:val="restart"/>
                </w:tcPr>
                <w:p w14:paraId="210A1C88" w14:textId="77777777" w:rsidR="001B4D3A" w:rsidRPr="001B4D3A" w:rsidRDefault="001B4D3A" w:rsidP="001B4D3A">
                  <w:pPr>
                    <w:jc w:val="center"/>
                    <w:rPr>
                      <w:sz w:val="14"/>
                      <w:szCs w:val="14"/>
                    </w:rPr>
                  </w:pPr>
                  <w:r w:rsidRPr="001B4D3A">
                    <w:rPr>
                      <w:sz w:val="14"/>
                      <w:szCs w:val="14"/>
                    </w:rPr>
                    <w:t>Отчетный год</w:t>
                  </w:r>
                </w:p>
              </w:tc>
            </w:tr>
            <w:tr w:rsidR="001B4D3A" w:rsidRPr="001B4D3A" w14:paraId="4E48028D" w14:textId="77777777" w:rsidTr="00487FA6">
              <w:trPr>
                <w:trHeight w:val="161"/>
              </w:trPr>
              <w:tc>
                <w:tcPr>
                  <w:tcW w:w="2123" w:type="dxa"/>
                  <w:vMerge/>
                </w:tcPr>
                <w:p w14:paraId="73CFB0C1" w14:textId="77777777" w:rsidR="001B4D3A" w:rsidRPr="001B4D3A" w:rsidRDefault="001B4D3A" w:rsidP="001B4D3A">
                  <w:pPr>
                    <w:jc w:val="center"/>
                    <w:rPr>
                      <w:sz w:val="14"/>
                      <w:szCs w:val="14"/>
                    </w:rPr>
                  </w:pPr>
                </w:p>
              </w:tc>
              <w:tc>
                <w:tcPr>
                  <w:tcW w:w="875" w:type="dxa"/>
                  <w:vMerge/>
                  <w:tcMar>
                    <w:left w:w="51" w:type="dxa"/>
                    <w:right w:w="51" w:type="dxa"/>
                  </w:tcMar>
                </w:tcPr>
                <w:p w14:paraId="01BCCF35" w14:textId="77777777" w:rsidR="001B4D3A" w:rsidRPr="001B4D3A" w:rsidRDefault="001B4D3A" w:rsidP="001B4D3A">
                  <w:pPr>
                    <w:jc w:val="center"/>
                    <w:rPr>
                      <w:sz w:val="14"/>
                      <w:szCs w:val="14"/>
                    </w:rPr>
                  </w:pPr>
                </w:p>
              </w:tc>
              <w:tc>
                <w:tcPr>
                  <w:tcW w:w="917" w:type="dxa"/>
                  <w:vMerge/>
                </w:tcPr>
                <w:p w14:paraId="4365D7BB" w14:textId="77777777" w:rsidR="001B4D3A" w:rsidRPr="001B4D3A" w:rsidRDefault="001B4D3A" w:rsidP="001B4D3A">
                  <w:pPr>
                    <w:jc w:val="center"/>
                    <w:rPr>
                      <w:sz w:val="14"/>
                      <w:szCs w:val="14"/>
                    </w:rPr>
                  </w:pPr>
                </w:p>
              </w:tc>
            </w:tr>
            <w:tr w:rsidR="001B4D3A" w:rsidRPr="001B4D3A" w14:paraId="47051287" w14:textId="77777777" w:rsidTr="00487FA6">
              <w:tc>
                <w:tcPr>
                  <w:tcW w:w="2123" w:type="dxa"/>
                </w:tcPr>
                <w:p w14:paraId="3B96A7CD" w14:textId="77777777" w:rsidR="001B4D3A" w:rsidRPr="001B4D3A" w:rsidRDefault="001B4D3A" w:rsidP="001B4D3A">
                  <w:pPr>
                    <w:rPr>
                      <w:sz w:val="14"/>
                      <w:szCs w:val="14"/>
                    </w:rPr>
                  </w:pPr>
                  <w:r w:rsidRPr="001B4D3A">
                    <w:rPr>
                      <w:sz w:val="14"/>
                      <w:szCs w:val="14"/>
                    </w:rPr>
                    <w:t>1. Выручка, млн. руб.</w:t>
                  </w:r>
                </w:p>
              </w:tc>
              <w:tc>
                <w:tcPr>
                  <w:tcW w:w="875" w:type="dxa"/>
                </w:tcPr>
                <w:p w14:paraId="1DB02F61" w14:textId="77777777" w:rsidR="001B4D3A" w:rsidRPr="001B4D3A" w:rsidRDefault="001B4D3A" w:rsidP="001B4D3A">
                  <w:pPr>
                    <w:jc w:val="center"/>
                    <w:rPr>
                      <w:rStyle w:val="blk"/>
                      <w:sz w:val="14"/>
                      <w:szCs w:val="14"/>
                    </w:rPr>
                  </w:pPr>
                  <w:r w:rsidRPr="001B4D3A">
                    <w:rPr>
                      <w:rStyle w:val="blk"/>
                      <w:sz w:val="14"/>
                      <w:szCs w:val="14"/>
                    </w:rPr>
                    <w:t>1575</w:t>
                  </w:r>
                </w:p>
              </w:tc>
              <w:tc>
                <w:tcPr>
                  <w:tcW w:w="917" w:type="dxa"/>
                </w:tcPr>
                <w:p w14:paraId="0B164FCB" w14:textId="77777777" w:rsidR="001B4D3A" w:rsidRPr="001B4D3A" w:rsidRDefault="001B4D3A" w:rsidP="001B4D3A">
                  <w:pPr>
                    <w:jc w:val="center"/>
                    <w:rPr>
                      <w:color w:val="000000"/>
                      <w:sz w:val="14"/>
                      <w:szCs w:val="14"/>
                    </w:rPr>
                  </w:pPr>
                  <w:r w:rsidRPr="001B4D3A">
                    <w:rPr>
                      <w:color w:val="000000"/>
                      <w:sz w:val="14"/>
                      <w:szCs w:val="14"/>
                    </w:rPr>
                    <w:t>1721</w:t>
                  </w:r>
                </w:p>
              </w:tc>
            </w:tr>
            <w:tr w:rsidR="001B4D3A" w:rsidRPr="001B4D3A" w14:paraId="2EE078B9" w14:textId="77777777" w:rsidTr="00487FA6">
              <w:tc>
                <w:tcPr>
                  <w:tcW w:w="2123" w:type="dxa"/>
                </w:tcPr>
                <w:p w14:paraId="28A49B4A" w14:textId="77777777" w:rsidR="001B4D3A" w:rsidRPr="001B4D3A" w:rsidRDefault="001B4D3A" w:rsidP="001B4D3A">
                  <w:pPr>
                    <w:rPr>
                      <w:sz w:val="14"/>
                      <w:szCs w:val="14"/>
                    </w:rPr>
                  </w:pPr>
                  <w:r w:rsidRPr="001B4D3A">
                    <w:rPr>
                      <w:sz w:val="14"/>
                      <w:szCs w:val="14"/>
                    </w:rPr>
                    <w:t>2. Себестоимость полная, млн. руб.</w:t>
                  </w:r>
                </w:p>
              </w:tc>
              <w:tc>
                <w:tcPr>
                  <w:tcW w:w="875" w:type="dxa"/>
                </w:tcPr>
                <w:p w14:paraId="4DE61BFB" w14:textId="77777777" w:rsidR="001B4D3A" w:rsidRPr="001B4D3A" w:rsidRDefault="001B4D3A" w:rsidP="001B4D3A">
                  <w:pPr>
                    <w:jc w:val="center"/>
                    <w:rPr>
                      <w:rStyle w:val="blk"/>
                      <w:sz w:val="14"/>
                      <w:szCs w:val="14"/>
                    </w:rPr>
                  </w:pPr>
                  <w:r w:rsidRPr="001B4D3A">
                    <w:rPr>
                      <w:rStyle w:val="blk"/>
                      <w:sz w:val="14"/>
                      <w:szCs w:val="14"/>
                    </w:rPr>
                    <w:t>968</w:t>
                  </w:r>
                </w:p>
              </w:tc>
              <w:tc>
                <w:tcPr>
                  <w:tcW w:w="917" w:type="dxa"/>
                </w:tcPr>
                <w:p w14:paraId="0FCC4B92" w14:textId="77777777" w:rsidR="001B4D3A" w:rsidRPr="001B4D3A" w:rsidRDefault="001B4D3A" w:rsidP="001B4D3A">
                  <w:pPr>
                    <w:jc w:val="center"/>
                    <w:rPr>
                      <w:color w:val="000000"/>
                      <w:sz w:val="14"/>
                      <w:szCs w:val="14"/>
                    </w:rPr>
                  </w:pPr>
                  <w:r w:rsidRPr="001B4D3A">
                    <w:rPr>
                      <w:color w:val="000000"/>
                      <w:sz w:val="14"/>
                      <w:szCs w:val="14"/>
                    </w:rPr>
                    <w:t>1157</w:t>
                  </w:r>
                </w:p>
              </w:tc>
            </w:tr>
            <w:tr w:rsidR="001B4D3A" w:rsidRPr="001B4D3A" w14:paraId="68C0F086" w14:textId="77777777" w:rsidTr="00487FA6">
              <w:tc>
                <w:tcPr>
                  <w:tcW w:w="2123" w:type="dxa"/>
                </w:tcPr>
                <w:p w14:paraId="748424E6" w14:textId="77777777" w:rsidR="001B4D3A" w:rsidRPr="001B4D3A" w:rsidRDefault="001B4D3A" w:rsidP="001B4D3A">
                  <w:pPr>
                    <w:rPr>
                      <w:sz w:val="14"/>
                      <w:szCs w:val="14"/>
                    </w:rPr>
                  </w:pPr>
                  <w:r w:rsidRPr="001B4D3A">
                    <w:rPr>
                      <w:sz w:val="14"/>
                      <w:szCs w:val="14"/>
                    </w:rPr>
                    <w:t>3. Прибыль от продаж, млн. руб.</w:t>
                  </w:r>
                </w:p>
              </w:tc>
              <w:tc>
                <w:tcPr>
                  <w:tcW w:w="875" w:type="dxa"/>
                </w:tcPr>
                <w:p w14:paraId="0C8887A4" w14:textId="77777777" w:rsidR="001B4D3A" w:rsidRPr="001B4D3A" w:rsidRDefault="001B4D3A" w:rsidP="001B4D3A">
                  <w:pPr>
                    <w:jc w:val="center"/>
                    <w:rPr>
                      <w:sz w:val="14"/>
                      <w:szCs w:val="14"/>
                    </w:rPr>
                  </w:pPr>
                </w:p>
              </w:tc>
              <w:tc>
                <w:tcPr>
                  <w:tcW w:w="917" w:type="dxa"/>
                </w:tcPr>
                <w:p w14:paraId="6CC84A42" w14:textId="77777777" w:rsidR="001B4D3A" w:rsidRPr="001B4D3A" w:rsidRDefault="001B4D3A" w:rsidP="001B4D3A">
                  <w:pPr>
                    <w:jc w:val="center"/>
                    <w:rPr>
                      <w:sz w:val="14"/>
                      <w:szCs w:val="14"/>
                    </w:rPr>
                  </w:pPr>
                </w:p>
              </w:tc>
            </w:tr>
            <w:tr w:rsidR="001B4D3A" w:rsidRPr="001B4D3A" w14:paraId="7094FDFD" w14:textId="77777777" w:rsidTr="00487FA6">
              <w:tc>
                <w:tcPr>
                  <w:tcW w:w="2123" w:type="dxa"/>
                </w:tcPr>
                <w:p w14:paraId="4CD84388" w14:textId="77777777" w:rsidR="001B4D3A" w:rsidRPr="001B4D3A" w:rsidRDefault="001B4D3A" w:rsidP="001B4D3A">
                  <w:pPr>
                    <w:rPr>
                      <w:sz w:val="14"/>
                      <w:szCs w:val="14"/>
                    </w:rPr>
                  </w:pPr>
                  <w:r w:rsidRPr="001B4D3A">
                    <w:rPr>
                      <w:sz w:val="14"/>
                      <w:szCs w:val="14"/>
                    </w:rPr>
                    <w:t>4. Чистая прибыль, млн. руб.</w:t>
                  </w:r>
                </w:p>
              </w:tc>
              <w:tc>
                <w:tcPr>
                  <w:tcW w:w="875" w:type="dxa"/>
                </w:tcPr>
                <w:p w14:paraId="1FA3A61B" w14:textId="77777777" w:rsidR="001B4D3A" w:rsidRPr="001B4D3A" w:rsidRDefault="001B4D3A" w:rsidP="001B4D3A">
                  <w:pPr>
                    <w:jc w:val="center"/>
                    <w:rPr>
                      <w:sz w:val="14"/>
                      <w:szCs w:val="14"/>
                    </w:rPr>
                  </w:pPr>
                </w:p>
              </w:tc>
              <w:tc>
                <w:tcPr>
                  <w:tcW w:w="917" w:type="dxa"/>
                </w:tcPr>
                <w:p w14:paraId="64280A49" w14:textId="77777777" w:rsidR="001B4D3A" w:rsidRPr="001B4D3A" w:rsidRDefault="001B4D3A" w:rsidP="001B4D3A">
                  <w:pPr>
                    <w:jc w:val="center"/>
                    <w:rPr>
                      <w:sz w:val="14"/>
                      <w:szCs w:val="14"/>
                    </w:rPr>
                  </w:pPr>
                </w:p>
              </w:tc>
            </w:tr>
            <w:tr w:rsidR="001B4D3A" w:rsidRPr="001B4D3A" w14:paraId="082FF676" w14:textId="77777777" w:rsidTr="00487FA6">
              <w:tc>
                <w:tcPr>
                  <w:tcW w:w="2123" w:type="dxa"/>
                </w:tcPr>
                <w:p w14:paraId="1EE0BF69" w14:textId="77777777" w:rsidR="001B4D3A" w:rsidRPr="001B4D3A" w:rsidRDefault="001B4D3A" w:rsidP="001B4D3A">
                  <w:pPr>
                    <w:rPr>
                      <w:sz w:val="14"/>
                      <w:szCs w:val="14"/>
                    </w:rPr>
                  </w:pPr>
                  <w:r w:rsidRPr="001B4D3A">
                    <w:rPr>
                      <w:sz w:val="14"/>
                      <w:szCs w:val="14"/>
                    </w:rPr>
                    <w:t>5. Среднегодовая стоимость активов, млн. руб.</w:t>
                  </w:r>
                </w:p>
              </w:tc>
              <w:tc>
                <w:tcPr>
                  <w:tcW w:w="875" w:type="dxa"/>
                </w:tcPr>
                <w:p w14:paraId="2F1BD339" w14:textId="77777777" w:rsidR="001B4D3A" w:rsidRPr="001B4D3A" w:rsidRDefault="001B4D3A" w:rsidP="001B4D3A">
                  <w:pPr>
                    <w:jc w:val="center"/>
                    <w:rPr>
                      <w:sz w:val="14"/>
                      <w:szCs w:val="14"/>
                    </w:rPr>
                  </w:pPr>
                  <w:r w:rsidRPr="001B4D3A">
                    <w:rPr>
                      <w:sz w:val="14"/>
                      <w:szCs w:val="14"/>
                    </w:rPr>
                    <w:t>3864</w:t>
                  </w:r>
                </w:p>
              </w:tc>
              <w:tc>
                <w:tcPr>
                  <w:tcW w:w="917" w:type="dxa"/>
                </w:tcPr>
                <w:p w14:paraId="5982EE66" w14:textId="77777777" w:rsidR="001B4D3A" w:rsidRPr="001B4D3A" w:rsidRDefault="001B4D3A" w:rsidP="001B4D3A">
                  <w:pPr>
                    <w:jc w:val="center"/>
                    <w:rPr>
                      <w:sz w:val="14"/>
                      <w:szCs w:val="14"/>
                    </w:rPr>
                  </w:pPr>
                  <w:r w:rsidRPr="001B4D3A">
                    <w:rPr>
                      <w:sz w:val="14"/>
                      <w:szCs w:val="14"/>
                    </w:rPr>
                    <w:t>4589</w:t>
                  </w:r>
                </w:p>
              </w:tc>
            </w:tr>
            <w:tr w:rsidR="001B4D3A" w:rsidRPr="001B4D3A" w14:paraId="08FF42FA" w14:textId="77777777" w:rsidTr="00487FA6">
              <w:tc>
                <w:tcPr>
                  <w:tcW w:w="2123" w:type="dxa"/>
                </w:tcPr>
                <w:p w14:paraId="330ECD75" w14:textId="77777777" w:rsidR="001B4D3A" w:rsidRPr="001B4D3A" w:rsidRDefault="001B4D3A" w:rsidP="001B4D3A">
                  <w:pPr>
                    <w:rPr>
                      <w:sz w:val="14"/>
                      <w:szCs w:val="14"/>
                    </w:rPr>
                  </w:pPr>
                  <w:r w:rsidRPr="001B4D3A">
                    <w:rPr>
                      <w:sz w:val="14"/>
                      <w:szCs w:val="14"/>
                    </w:rPr>
                    <w:t xml:space="preserve">6.Рентабельность продукции, % </w:t>
                  </w:r>
                </w:p>
              </w:tc>
              <w:tc>
                <w:tcPr>
                  <w:tcW w:w="875" w:type="dxa"/>
                </w:tcPr>
                <w:p w14:paraId="59ECCB02" w14:textId="77777777" w:rsidR="001B4D3A" w:rsidRPr="001B4D3A" w:rsidRDefault="001B4D3A" w:rsidP="001B4D3A">
                  <w:pPr>
                    <w:jc w:val="center"/>
                    <w:rPr>
                      <w:sz w:val="14"/>
                      <w:szCs w:val="14"/>
                    </w:rPr>
                  </w:pPr>
                </w:p>
              </w:tc>
              <w:tc>
                <w:tcPr>
                  <w:tcW w:w="917" w:type="dxa"/>
                </w:tcPr>
                <w:p w14:paraId="6C34ECD5" w14:textId="77777777" w:rsidR="001B4D3A" w:rsidRPr="001B4D3A" w:rsidRDefault="001B4D3A" w:rsidP="001B4D3A">
                  <w:pPr>
                    <w:jc w:val="center"/>
                    <w:rPr>
                      <w:sz w:val="14"/>
                      <w:szCs w:val="14"/>
                    </w:rPr>
                  </w:pPr>
                </w:p>
              </w:tc>
            </w:tr>
            <w:tr w:rsidR="001B4D3A" w:rsidRPr="001B4D3A" w14:paraId="2093AB84" w14:textId="77777777" w:rsidTr="00487FA6">
              <w:tc>
                <w:tcPr>
                  <w:tcW w:w="2123" w:type="dxa"/>
                </w:tcPr>
                <w:p w14:paraId="43B915C3" w14:textId="77777777" w:rsidR="001B4D3A" w:rsidRPr="001B4D3A" w:rsidRDefault="001B4D3A" w:rsidP="001B4D3A">
                  <w:pPr>
                    <w:rPr>
                      <w:sz w:val="14"/>
                      <w:szCs w:val="14"/>
                    </w:rPr>
                  </w:pPr>
                  <w:r w:rsidRPr="001B4D3A">
                    <w:rPr>
                      <w:sz w:val="14"/>
                      <w:szCs w:val="14"/>
                    </w:rPr>
                    <w:t xml:space="preserve">7.Рентабельность продаж, % </w:t>
                  </w:r>
                </w:p>
              </w:tc>
              <w:tc>
                <w:tcPr>
                  <w:tcW w:w="875" w:type="dxa"/>
                </w:tcPr>
                <w:p w14:paraId="2E84A25F" w14:textId="77777777" w:rsidR="001B4D3A" w:rsidRPr="001B4D3A" w:rsidRDefault="001B4D3A" w:rsidP="001B4D3A">
                  <w:pPr>
                    <w:jc w:val="center"/>
                    <w:rPr>
                      <w:sz w:val="14"/>
                      <w:szCs w:val="14"/>
                    </w:rPr>
                  </w:pPr>
                </w:p>
              </w:tc>
              <w:tc>
                <w:tcPr>
                  <w:tcW w:w="917" w:type="dxa"/>
                </w:tcPr>
                <w:p w14:paraId="3155E9C2" w14:textId="77777777" w:rsidR="001B4D3A" w:rsidRPr="001B4D3A" w:rsidRDefault="001B4D3A" w:rsidP="001B4D3A">
                  <w:pPr>
                    <w:jc w:val="center"/>
                    <w:rPr>
                      <w:sz w:val="14"/>
                      <w:szCs w:val="14"/>
                    </w:rPr>
                  </w:pPr>
                </w:p>
              </w:tc>
            </w:tr>
            <w:tr w:rsidR="001B4D3A" w:rsidRPr="001B4D3A" w14:paraId="07E040AE" w14:textId="77777777" w:rsidTr="00487FA6">
              <w:tc>
                <w:tcPr>
                  <w:tcW w:w="2123" w:type="dxa"/>
                </w:tcPr>
                <w:p w14:paraId="5C27B5B4" w14:textId="77777777" w:rsidR="001B4D3A" w:rsidRPr="001B4D3A" w:rsidRDefault="001B4D3A" w:rsidP="001B4D3A">
                  <w:pPr>
                    <w:rPr>
                      <w:sz w:val="14"/>
                      <w:szCs w:val="14"/>
                    </w:rPr>
                  </w:pPr>
                  <w:r w:rsidRPr="001B4D3A">
                    <w:rPr>
                      <w:sz w:val="14"/>
                      <w:szCs w:val="14"/>
                    </w:rPr>
                    <w:t>8.  Рентабельность активов,%</w:t>
                  </w:r>
                </w:p>
              </w:tc>
              <w:tc>
                <w:tcPr>
                  <w:tcW w:w="875" w:type="dxa"/>
                </w:tcPr>
                <w:p w14:paraId="7A72908E" w14:textId="77777777" w:rsidR="001B4D3A" w:rsidRPr="001B4D3A" w:rsidRDefault="001B4D3A" w:rsidP="001B4D3A">
                  <w:pPr>
                    <w:jc w:val="center"/>
                    <w:rPr>
                      <w:sz w:val="14"/>
                      <w:szCs w:val="14"/>
                    </w:rPr>
                  </w:pPr>
                </w:p>
              </w:tc>
              <w:tc>
                <w:tcPr>
                  <w:tcW w:w="917" w:type="dxa"/>
                </w:tcPr>
                <w:p w14:paraId="18209372" w14:textId="77777777" w:rsidR="001B4D3A" w:rsidRPr="001B4D3A" w:rsidRDefault="001B4D3A" w:rsidP="001B4D3A">
                  <w:pPr>
                    <w:jc w:val="center"/>
                    <w:rPr>
                      <w:sz w:val="14"/>
                      <w:szCs w:val="14"/>
                    </w:rPr>
                  </w:pPr>
                </w:p>
              </w:tc>
            </w:tr>
          </w:tbl>
          <w:p w14:paraId="507A39D6" w14:textId="77777777" w:rsidR="001B4D3A" w:rsidRPr="00C81D27" w:rsidRDefault="001B4D3A" w:rsidP="001B4D3A">
            <w:pPr>
              <w:jc w:val="both"/>
              <w:rPr>
                <w:b/>
                <w:i/>
                <w:sz w:val="20"/>
                <w:szCs w:val="20"/>
              </w:rPr>
            </w:pPr>
          </w:p>
        </w:tc>
      </w:tr>
      <w:tr w:rsidR="001B4D3A" w:rsidRPr="00C81D27" w14:paraId="6B37C092" w14:textId="419B5D54" w:rsidTr="003A16F3">
        <w:trPr>
          <w:trHeight w:val="318"/>
        </w:trPr>
        <w:tc>
          <w:tcPr>
            <w:tcW w:w="1560" w:type="dxa"/>
            <w:vMerge/>
            <w:tcBorders>
              <w:left w:val="single" w:sz="4" w:space="0" w:color="auto"/>
              <w:right w:val="single" w:sz="4" w:space="0" w:color="auto"/>
            </w:tcBorders>
            <w:shd w:val="clear" w:color="auto" w:fill="auto"/>
          </w:tcPr>
          <w:p w14:paraId="35EAFB75" w14:textId="77777777" w:rsidR="001B4D3A" w:rsidRPr="00C81D27" w:rsidRDefault="001B4D3A" w:rsidP="001B4D3A">
            <w:pPr>
              <w:rPr>
                <w:rFonts w:eastAsia="Calibri"/>
                <w:sz w:val="20"/>
                <w:szCs w:val="20"/>
                <w:highlight w:val="yellow"/>
                <w:lang w:eastAsia="en-US"/>
              </w:rPr>
            </w:pPr>
          </w:p>
        </w:tc>
        <w:tc>
          <w:tcPr>
            <w:tcW w:w="1701" w:type="dxa"/>
            <w:vMerge w:val="restart"/>
          </w:tcPr>
          <w:p w14:paraId="12BD83BF" w14:textId="77777777" w:rsidR="001B4D3A" w:rsidRPr="00C81D27" w:rsidRDefault="001B4D3A" w:rsidP="001B4D3A">
            <w:pPr>
              <w:rPr>
                <w:sz w:val="20"/>
                <w:szCs w:val="20"/>
              </w:rPr>
            </w:pPr>
            <w:r w:rsidRPr="00C81D27">
              <w:rPr>
                <w:sz w:val="20"/>
                <w:szCs w:val="20"/>
              </w:rPr>
              <w:t>2. Производит расчет финансово-экономических показателей на макро-, мезо- и микроуровнях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B73F614" w14:textId="77777777" w:rsidR="001B4D3A" w:rsidRPr="00C81D27" w:rsidRDefault="001B4D3A" w:rsidP="001B4D3A">
            <w:pPr>
              <w:shd w:val="clear" w:color="auto" w:fill="FFFFFF" w:themeFill="background1"/>
              <w:tabs>
                <w:tab w:val="left" w:pos="1100"/>
              </w:tabs>
              <w:autoSpaceDE w:val="0"/>
              <w:autoSpaceDN w:val="0"/>
              <w:adjustRightInd w:val="0"/>
              <w:jc w:val="both"/>
              <w:rPr>
                <w:sz w:val="20"/>
                <w:szCs w:val="20"/>
              </w:rPr>
            </w:pPr>
            <w:r w:rsidRPr="00C81D27">
              <w:rPr>
                <w:b/>
                <w:i/>
                <w:sz w:val="20"/>
                <w:szCs w:val="20"/>
              </w:rPr>
              <w:t>Знать:</w:t>
            </w:r>
            <w:r w:rsidRPr="00C81D27">
              <w:rPr>
                <w:color w:val="000000"/>
                <w:sz w:val="20"/>
                <w:szCs w:val="20"/>
              </w:rPr>
              <w:t xml:space="preserve"> </w:t>
            </w:r>
            <w:r w:rsidRPr="00C81D27">
              <w:rPr>
                <w:rStyle w:val="FontStyle12"/>
                <w:rFonts w:eastAsia="Calibri"/>
                <w:sz w:val="20"/>
                <w:szCs w:val="20"/>
              </w:rPr>
              <w:t>систему ключевых показателей оценки эффективности деятельности организации</w:t>
            </w:r>
            <w:r w:rsidRPr="00C81D27">
              <w:rPr>
                <w:sz w:val="20"/>
                <w:szCs w:val="20"/>
              </w:rPr>
              <w:t xml:space="preserve"> на макро-, мезо- и микроуровнях</w:t>
            </w:r>
          </w:p>
          <w:p w14:paraId="7AB41FE0" w14:textId="3A252590" w:rsidR="001B4D3A" w:rsidRPr="00C81D27" w:rsidRDefault="001B4D3A" w:rsidP="001B4D3A">
            <w:pPr>
              <w:shd w:val="clear" w:color="auto" w:fill="FFFFFF" w:themeFill="background1"/>
              <w:tabs>
                <w:tab w:val="left" w:pos="1100"/>
              </w:tabs>
              <w:autoSpaceDE w:val="0"/>
              <w:autoSpaceDN w:val="0"/>
              <w:adjustRightInd w:val="0"/>
              <w:jc w:val="both"/>
              <w:rPr>
                <w:sz w:val="20"/>
                <w:szCs w:val="20"/>
                <w:highlight w:val="yellow"/>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00D9CC59" w14:textId="77777777" w:rsidR="001B4D3A" w:rsidRDefault="001B4D3A" w:rsidP="001B4D3A">
            <w:pPr>
              <w:pStyle w:val="a7"/>
              <w:tabs>
                <w:tab w:val="left" w:pos="5910"/>
              </w:tabs>
              <w:rPr>
                <w:bCs/>
                <w:sz w:val="20"/>
                <w:szCs w:val="20"/>
              </w:rPr>
            </w:pPr>
            <w:r>
              <w:rPr>
                <w:bCs/>
                <w:sz w:val="20"/>
                <w:szCs w:val="20"/>
              </w:rPr>
              <w:t>Выберите правильный ответ</w:t>
            </w:r>
          </w:p>
          <w:p w14:paraId="3E81358B" w14:textId="77777777" w:rsidR="001B4D3A" w:rsidRPr="00527FC9" w:rsidRDefault="001B4D3A" w:rsidP="001B4D3A">
            <w:pPr>
              <w:tabs>
                <w:tab w:val="left" w:pos="993"/>
              </w:tabs>
              <w:jc w:val="both"/>
              <w:rPr>
                <w:sz w:val="20"/>
                <w:szCs w:val="20"/>
              </w:rPr>
            </w:pPr>
            <w:r w:rsidRPr="00527FC9">
              <w:rPr>
                <w:sz w:val="20"/>
                <w:szCs w:val="20"/>
              </w:rPr>
              <w:t xml:space="preserve">Отношение прибыли от продаж к себестоимости продукции в процентах – это </w:t>
            </w:r>
          </w:p>
          <w:p w14:paraId="7DEFECB6" w14:textId="77777777" w:rsidR="001B4D3A" w:rsidRPr="00527FC9" w:rsidRDefault="001B4D3A">
            <w:pPr>
              <w:pStyle w:val="a5"/>
              <w:numPr>
                <w:ilvl w:val="0"/>
                <w:numId w:val="11"/>
              </w:numPr>
              <w:ind w:left="0" w:firstLine="0"/>
              <w:rPr>
                <w:sz w:val="20"/>
                <w:szCs w:val="20"/>
              </w:rPr>
            </w:pPr>
            <w:r w:rsidRPr="00527FC9">
              <w:rPr>
                <w:sz w:val="20"/>
                <w:szCs w:val="20"/>
              </w:rPr>
              <w:t>рентабельность продаж</w:t>
            </w:r>
          </w:p>
          <w:p w14:paraId="7858F7E7" w14:textId="77777777" w:rsidR="001B4D3A" w:rsidRPr="00527FC9" w:rsidRDefault="001B4D3A">
            <w:pPr>
              <w:pStyle w:val="a5"/>
              <w:numPr>
                <w:ilvl w:val="0"/>
                <w:numId w:val="11"/>
              </w:numPr>
              <w:ind w:left="0" w:firstLine="0"/>
              <w:rPr>
                <w:sz w:val="20"/>
                <w:szCs w:val="20"/>
              </w:rPr>
            </w:pPr>
            <w:r w:rsidRPr="00527FC9">
              <w:rPr>
                <w:sz w:val="20"/>
                <w:szCs w:val="20"/>
              </w:rPr>
              <w:t>рентабельность продукции</w:t>
            </w:r>
          </w:p>
          <w:p w14:paraId="082B4771" w14:textId="77777777" w:rsidR="001B4D3A" w:rsidRPr="00527FC9" w:rsidRDefault="001B4D3A">
            <w:pPr>
              <w:pStyle w:val="a5"/>
              <w:numPr>
                <w:ilvl w:val="0"/>
                <w:numId w:val="11"/>
              </w:numPr>
              <w:tabs>
                <w:tab w:val="left" w:pos="993"/>
              </w:tabs>
              <w:ind w:left="0" w:firstLine="0"/>
              <w:rPr>
                <w:sz w:val="20"/>
                <w:szCs w:val="20"/>
              </w:rPr>
            </w:pPr>
            <w:r w:rsidRPr="00527FC9">
              <w:rPr>
                <w:sz w:val="20"/>
                <w:szCs w:val="20"/>
              </w:rPr>
              <w:t>рентабельность вложенного капитала</w:t>
            </w:r>
          </w:p>
          <w:p w14:paraId="071DADC7" w14:textId="77777777" w:rsidR="001B4D3A" w:rsidRDefault="001B4D3A">
            <w:pPr>
              <w:pStyle w:val="a5"/>
              <w:numPr>
                <w:ilvl w:val="0"/>
                <w:numId w:val="11"/>
              </w:numPr>
              <w:ind w:left="0" w:firstLine="0"/>
              <w:rPr>
                <w:sz w:val="20"/>
                <w:szCs w:val="20"/>
              </w:rPr>
            </w:pPr>
            <w:r w:rsidRPr="00527FC9">
              <w:rPr>
                <w:sz w:val="20"/>
                <w:szCs w:val="20"/>
              </w:rPr>
              <w:t>рентабельность основных средств</w:t>
            </w:r>
          </w:p>
          <w:p w14:paraId="0058304B" w14:textId="32692783" w:rsidR="001B4D3A" w:rsidRPr="001B4D3A" w:rsidRDefault="001B4D3A">
            <w:pPr>
              <w:pStyle w:val="a5"/>
              <w:numPr>
                <w:ilvl w:val="0"/>
                <w:numId w:val="11"/>
              </w:numPr>
              <w:ind w:left="0" w:firstLine="0"/>
              <w:rPr>
                <w:sz w:val="20"/>
                <w:szCs w:val="20"/>
              </w:rPr>
            </w:pPr>
            <w:r w:rsidRPr="001B4D3A">
              <w:rPr>
                <w:rStyle w:val="a4"/>
                <w:b w:val="0"/>
                <w:sz w:val="20"/>
                <w:szCs w:val="20"/>
              </w:rPr>
              <w:t>рентабельность оборотных средств</w:t>
            </w:r>
          </w:p>
        </w:tc>
      </w:tr>
      <w:tr w:rsidR="001B4D3A" w:rsidRPr="00C81D27" w14:paraId="2E186850" w14:textId="77777777" w:rsidTr="003A16F3">
        <w:trPr>
          <w:trHeight w:val="318"/>
        </w:trPr>
        <w:tc>
          <w:tcPr>
            <w:tcW w:w="1560" w:type="dxa"/>
            <w:vMerge/>
            <w:tcBorders>
              <w:left w:val="single" w:sz="4" w:space="0" w:color="auto"/>
              <w:right w:val="single" w:sz="4" w:space="0" w:color="auto"/>
            </w:tcBorders>
            <w:shd w:val="clear" w:color="auto" w:fill="auto"/>
          </w:tcPr>
          <w:p w14:paraId="53060139" w14:textId="77777777" w:rsidR="001B4D3A" w:rsidRPr="00C81D27" w:rsidRDefault="001B4D3A" w:rsidP="001B4D3A">
            <w:pPr>
              <w:rPr>
                <w:rFonts w:eastAsia="Calibri"/>
                <w:sz w:val="20"/>
                <w:szCs w:val="20"/>
                <w:highlight w:val="yellow"/>
                <w:lang w:eastAsia="en-US"/>
              </w:rPr>
            </w:pPr>
          </w:p>
        </w:tc>
        <w:tc>
          <w:tcPr>
            <w:tcW w:w="1701" w:type="dxa"/>
            <w:vMerge/>
          </w:tcPr>
          <w:p w14:paraId="2869CF2F" w14:textId="77777777" w:rsidR="001B4D3A" w:rsidRPr="00C81D27" w:rsidRDefault="001B4D3A" w:rsidP="001B4D3A">
            <w:pPr>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7E3E11FE" w14:textId="3E1EE9A4" w:rsidR="001B4D3A" w:rsidRPr="00C81D27" w:rsidRDefault="001B4D3A" w:rsidP="001B4D3A">
            <w:pPr>
              <w:shd w:val="clear" w:color="auto" w:fill="FFFFFF" w:themeFill="background1"/>
              <w:tabs>
                <w:tab w:val="left" w:pos="1100"/>
              </w:tabs>
              <w:autoSpaceDE w:val="0"/>
              <w:autoSpaceDN w:val="0"/>
              <w:adjustRightInd w:val="0"/>
              <w:jc w:val="both"/>
              <w:rPr>
                <w:b/>
                <w:i/>
                <w:sz w:val="20"/>
                <w:szCs w:val="20"/>
              </w:rPr>
            </w:pPr>
            <w:r w:rsidRPr="00C81D27">
              <w:rPr>
                <w:b/>
                <w:i/>
                <w:sz w:val="20"/>
                <w:szCs w:val="20"/>
              </w:rPr>
              <w:t xml:space="preserve">Уметь: </w:t>
            </w:r>
            <w:r w:rsidRPr="00C81D27">
              <w:rPr>
                <w:sz w:val="20"/>
                <w:szCs w:val="20"/>
              </w:rPr>
              <w:t>проводить комплексную оценку эффективности деятельности организации на макро-, мезо- и микроуровнях</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4F4D1F22" w14:textId="77777777" w:rsidR="001B4D3A" w:rsidRPr="00916BAB" w:rsidRDefault="001B4D3A" w:rsidP="001B4D3A">
            <w:pPr>
              <w:jc w:val="both"/>
              <w:rPr>
                <w:color w:val="000000"/>
                <w:sz w:val="20"/>
                <w:szCs w:val="20"/>
              </w:rPr>
            </w:pPr>
            <w:r w:rsidRPr="00916BAB">
              <w:rPr>
                <w:color w:val="000000"/>
                <w:sz w:val="20"/>
                <w:szCs w:val="20"/>
              </w:rPr>
              <w:t>Плановая и фактическая себестоимость изделия в организации характеризуется следующими данными:</w:t>
            </w:r>
          </w:p>
          <w:tbl>
            <w:tblPr>
              <w:tblStyle w:val="ae"/>
              <w:tblW w:w="3882" w:type="dxa"/>
              <w:tblLayout w:type="fixed"/>
              <w:tblLook w:val="04A0" w:firstRow="1" w:lastRow="0" w:firstColumn="1" w:lastColumn="0" w:noHBand="0" w:noVBand="1"/>
            </w:tblPr>
            <w:tblGrid>
              <w:gridCol w:w="1441"/>
              <w:gridCol w:w="545"/>
              <w:gridCol w:w="686"/>
              <w:gridCol w:w="605"/>
              <w:gridCol w:w="605"/>
            </w:tblGrid>
            <w:tr w:rsidR="001B4D3A" w:rsidRPr="001B4D3A" w14:paraId="6A8B44BF" w14:textId="77777777" w:rsidTr="00487FA6">
              <w:tc>
                <w:tcPr>
                  <w:tcW w:w="1441" w:type="dxa"/>
                  <w:vMerge w:val="restart"/>
                  <w:tcBorders>
                    <w:top w:val="single" w:sz="4" w:space="0" w:color="auto"/>
                    <w:left w:val="single" w:sz="4" w:space="0" w:color="auto"/>
                    <w:bottom w:val="single" w:sz="4" w:space="0" w:color="auto"/>
                    <w:right w:val="single" w:sz="4" w:space="0" w:color="auto"/>
                  </w:tcBorders>
                  <w:hideMark/>
                </w:tcPr>
                <w:p w14:paraId="5CB03DBB"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 xml:space="preserve">Статья затрат </w:t>
                  </w:r>
                </w:p>
              </w:tc>
              <w:tc>
                <w:tcPr>
                  <w:tcW w:w="1231" w:type="dxa"/>
                  <w:gridSpan w:val="2"/>
                  <w:tcBorders>
                    <w:top w:val="single" w:sz="4" w:space="0" w:color="auto"/>
                    <w:left w:val="single" w:sz="4" w:space="0" w:color="auto"/>
                    <w:bottom w:val="single" w:sz="4" w:space="0" w:color="auto"/>
                    <w:right w:val="single" w:sz="4" w:space="0" w:color="auto"/>
                  </w:tcBorders>
                  <w:hideMark/>
                </w:tcPr>
                <w:p w14:paraId="703D1BBA" w14:textId="77777777" w:rsidR="001B4D3A" w:rsidRPr="001B4D3A" w:rsidRDefault="001B4D3A" w:rsidP="001B4D3A">
                  <w:pPr>
                    <w:jc w:val="center"/>
                    <w:rPr>
                      <w:color w:val="000000"/>
                      <w:sz w:val="14"/>
                      <w:szCs w:val="14"/>
                    </w:rPr>
                  </w:pPr>
                  <w:r w:rsidRPr="001B4D3A">
                    <w:rPr>
                      <w:color w:val="000000"/>
                      <w:sz w:val="14"/>
                      <w:szCs w:val="14"/>
                    </w:rPr>
                    <w:t>Себестоимость изделия, руб.</w:t>
                  </w:r>
                </w:p>
              </w:tc>
              <w:tc>
                <w:tcPr>
                  <w:tcW w:w="1210" w:type="dxa"/>
                  <w:gridSpan w:val="2"/>
                  <w:tcBorders>
                    <w:top w:val="single" w:sz="4" w:space="0" w:color="auto"/>
                    <w:left w:val="single" w:sz="4" w:space="0" w:color="auto"/>
                    <w:bottom w:val="single" w:sz="4" w:space="0" w:color="auto"/>
                    <w:right w:val="single" w:sz="4" w:space="0" w:color="auto"/>
                  </w:tcBorders>
                  <w:hideMark/>
                </w:tcPr>
                <w:p w14:paraId="735DA4E1" w14:textId="77777777" w:rsidR="001B4D3A" w:rsidRPr="001B4D3A" w:rsidRDefault="001B4D3A" w:rsidP="001B4D3A">
                  <w:pPr>
                    <w:jc w:val="center"/>
                    <w:rPr>
                      <w:color w:val="000000"/>
                      <w:sz w:val="14"/>
                      <w:szCs w:val="14"/>
                    </w:rPr>
                  </w:pPr>
                  <w:r w:rsidRPr="001B4D3A">
                    <w:rPr>
                      <w:color w:val="000000"/>
                      <w:sz w:val="14"/>
                      <w:szCs w:val="14"/>
                    </w:rPr>
                    <w:t>Отклонение от плановой себестоимости</w:t>
                  </w:r>
                </w:p>
              </w:tc>
            </w:tr>
            <w:tr w:rsidR="001B4D3A" w:rsidRPr="001B4D3A" w14:paraId="688D1743" w14:textId="77777777" w:rsidTr="00487FA6">
              <w:tc>
                <w:tcPr>
                  <w:tcW w:w="1441" w:type="dxa"/>
                  <w:vMerge/>
                  <w:tcBorders>
                    <w:top w:val="single" w:sz="4" w:space="0" w:color="auto"/>
                    <w:left w:val="single" w:sz="4" w:space="0" w:color="auto"/>
                    <w:bottom w:val="single" w:sz="4" w:space="0" w:color="auto"/>
                    <w:right w:val="single" w:sz="4" w:space="0" w:color="auto"/>
                  </w:tcBorders>
                  <w:vAlign w:val="center"/>
                  <w:hideMark/>
                </w:tcPr>
                <w:p w14:paraId="7BD93AB6" w14:textId="77777777" w:rsidR="001B4D3A" w:rsidRPr="001B4D3A" w:rsidRDefault="001B4D3A" w:rsidP="001B4D3A">
                  <w:pPr>
                    <w:rPr>
                      <w:color w:val="000000"/>
                      <w:sz w:val="14"/>
                      <w:szCs w:val="14"/>
                    </w:rPr>
                  </w:pPr>
                </w:p>
              </w:tc>
              <w:tc>
                <w:tcPr>
                  <w:tcW w:w="545" w:type="dxa"/>
                  <w:tcBorders>
                    <w:top w:val="single" w:sz="4" w:space="0" w:color="auto"/>
                    <w:left w:val="single" w:sz="4" w:space="0" w:color="auto"/>
                    <w:bottom w:val="single" w:sz="4" w:space="0" w:color="auto"/>
                    <w:right w:val="single" w:sz="4" w:space="0" w:color="auto"/>
                  </w:tcBorders>
                  <w:hideMark/>
                </w:tcPr>
                <w:p w14:paraId="57AE4476"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план</w:t>
                  </w:r>
                </w:p>
              </w:tc>
              <w:tc>
                <w:tcPr>
                  <w:tcW w:w="686" w:type="dxa"/>
                  <w:tcBorders>
                    <w:top w:val="single" w:sz="4" w:space="0" w:color="auto"/>
                    <w:left w:val="single" w:sz="4" w:space="0" w:color="auto"/>
                    <w:bottom w:val="single" w:sz="4" w:space="0" w:color="auto"/>
                    <w:right w:val="single" w:sz="4" w:space="0" w:color="auto"/>
                  </w:tcBorders>
                  <w:hideMark/>
                </w:tcPr>
                <w:p w14:paraId="538555E2"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факт</w:t>
                  </w:r>
                </w:p>
              </w:tc>
              <w:tc>
                <w:tcPr>
                  <w:tcW w:w="605" w:type="dxa"/>
                  <w:tcBorders>
                    <w:top w:val="single" w:sz="4" w:space="0" w:color="auto"/>
                    <w:left w:val="single" w:sz="4" w:space="0" w:color="auto"/>
                    <w:bottom w:val="single" w:sz="4" w:space="0" w:color="auto"/>
                    <w:right w:val="single" w:sz="4" w:space="0" w:color="auto"/>
                  </w:tcBorders>
                  <w:hideMark/>
                </w:tcPr>
                <w:p w14:paraId="3D3C91F9"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руб.</w:t>
                  </w:r>
                </w:p>
              </w:tc>
              <w:tc>
                <w:tcPr>
                  <w:tcW w:w="605" w:type="dxa"/>
                  <w:tcBorders>
                    <w:top w:val="single" w:sz="4" w:space="0" w:color="auto"/>
                    <w:left w:val="single" w:sz="4" w:space="0" w:color="auto"/>
                    <w:bottom w:val="single" w:sz="4" w:space="0" w:color="auto"/>
                    <w:right w:val="single" w:sz="4" w:space="0" w:color="auto"/>
                  </w:tcBorders>
                  <w:hideMark/>
                </w:tcPr>
                <w:p w14:paraId="57B8D340"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 к итогу</w:t>
                  </w:r>
                </w:p>
              </w:tc>
            </w:tr>
            <w:tr w:rsidR="001B4D3A" w:rsidRPr="001B4D3A" w14:paraId="133BD0CC"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07C25D74"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1. Сырье и основные материалы</w:t>
                  </w:r>
                </w:p>
              </w:tc>
              <w:tc>
                <w:tcPr>
                  <w:tcW w:w="545" w:type="dxa"/>
                  <w:tcBorders>
                    <w:top w:val="single" w:sz="4" w:space="0" w:color="auto"/>
                    <w:left w:val="single" w:sz="4" w:space="0" w:color="auto"/>
                    <w:bottom w:val="single" w:sz="4" w:space="0" w:color="auto"/>
                    <w:right w:val="single" w:sz="4" w:space="0" w:color="auto"/>
                  </w:tcBorders>
                  <w:hideMark/>
                </w:tcPr>
                <w:p w14:paraId="4687E523"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210</w:t>
                  </w:r>
                </w:p>
              </w:tc>
              <w:tc>
                <w:tcPr>
                  <w:tcW w:w="686" w:type="dxa"/>
                  <w:tcBorders>
                    <w:top w:val="single" w:sz="4" w:space="0" w:color="auto"/>
                    <w:left w:val="single" w:sz="4" w:space="0" w:color="auto"/>
                    <w:bottom w:val="single" w:sz="4" w:space="0" w:color="auto"/>
                    <w:right w:val="single" w:sz="4" w:space="0" w:color="auto"/>
                  </w:tcBorders>
                  <w:hideMark/>
                </w:tcPr>
                <w:p w14:paraId="666E39D1"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200</w:t>
                  </w:r>
                </w:p>
              </w:tc>
              <w:tc>
                <w:tcPr>
                  <w:tcW w:w="605" w:type="dxa"/>
                  <w:tcBorders>
                    <w:top w:val="single" w:sz="4" w:space="0" w:color="auto"/>
                    <w:left w:val="single" w:sz="4" w:space="0" w:color="auto"/>
                    <w:bottom w:val="single" w:sz="4" w:space="0" w:color="auto"/>
                    <w:right w:val="single" w:sz="4" w:space="0" w:color="auto"/>
                  </w:tcBorders>
                </w:tcPr>
                <w:p w14:paraId="2DACF96B"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5FE94653" w14:textId="77777777" w:rsidR="001B4D3A" w:rsidRPr="001B4D3A" w:rsidRDefault="001B4D3A" w:rsidP="001B4D3A">
                  <w:pPr>
                    <w:jc w:val="center"/>
                    <w:rPr>
                      <w:color w:val="000000"/>
                      <w:sz w:val="14"/>
                      <w:szCs w:val="14"/>
                    </w:rPr>
                  </w:pPr>
                </w:p>
              </w:tc>
            </w:tr>
            <w:tr w:rsidR="001B4D3A" w:rsidRPr="001B4D3A" w14:paraId="34F0D32D"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78C5D223"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2. Заработная плата производственных рабочих и отчисления на социальные нужды</w:t>
                  </w:r>
                </w:p>
              </w:tc>
              <w:tc>
                <w:tcPr>
                  <w:tcW w:w="545" w:type="dxa"/>
                  <w:tcBorders>
                    <w:top w:val="single" w:sz="4" w:space="0" w:color="auto"/>
                    <w:left w:val="single" w:sz="4" w:space="0" w:color="auto"/>
                    <w:bottom w:val="single" w:sz="4" w:space="0" w:color="auto"/>
                    <w:right w:val="single" w:sz="4" w:space="0" w:color="auto"/>
                  </w:tcBorders>
                  <w:hideMark/>
                </w:tcPr>
                <w:p w14:paraId="581B731D"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70</w:t>
                  </w:r>
                </w:p>
              </w:tc>
              <w:tc>
                <w:tcPr>
                  <w:tcW w:w="686" w:type="dxa"/>
                  <w:tcBorders>
                    <w:top w:val="single" w:sz="4" w:space="0" w:color="auto"/>
                    <w:left w:val="single" w:sz="4" w:space="0" w:color="auto"/>
                    <w:bottom w:val="single" w:sz="4" w:space="0" w:color="auto"/>
                    <w:right w:val="single" w:sz="4" w:space="0" w:color="auto"/>
                  </w:tcBorders>
                  <w:hideMark/>
                </w:tcPr>
                <w:p w14:paraId="301BF6AE"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65</w:t>
                  </w:r>
                </w:p>
              </w:tc>
              <w:tc>
                <w:tcPr>
                  <w:tcW w:w="605" w:type="dxa"/>
                  <w:tcBorders>
                    <w:top w:val="single" w:sz="4" w:space="0" w:color="auto"/>
                    <w:left w:val="single" w:sz="4" w:space="0" w:color="auto"/>
                    <w:bottom w:val="single" w:sz="4" w:space="0" w:color="auto"/>
                    <w:right w:val="single" w:sz="4" w:space="0" w:color="auto"/>
                  </w:tcBorders>
                </w:tcPr>
                <w:p w14:paraId="3BD32E34"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2FA05530" w14:textId="77777777" w:rsidR="001B4D3A" w:rsidRPr="001B4D3A" w:rsidRDefault="001B4D3A" w:rsidP="001B4D3A">
                  <w:pPr>
                    <w:jc w:val="center"/>
                    <w:rPr>
                      <w:color w:val="000000"/>
                      <w:sz w:val="14"/>
                      <w:szCs w:val="14"/>
                    </w:rPr>
                  </w:pPr>
                </w:p>
              </w:tc>
            </w:tr>
            <w:tr w:rsidR="001B4D3A" w:rsidRPr="001B4D3A" w14:paraId="5C0F5782"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15E23CCB"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3. Топливо и энергия на технологические цели</w:t>
                  </w:r>
                </w:p>
              </w:tc>
              <w:tc>
                <w:tcPr>
                  <w:tcW w:w="545" w:type="dxa"/>
                  <w:tcBorders>
                    <w:top w:val="single" w:sz="4" w:space="0" w:color="auto"/>
                    <w:left w:val="single" w:sz="4" w:space="0" w:color="auto"/>
                    <w:bottom w:val="single" w:sz="4" w:space="0" w:color="auto"/>
                    <w:right w:val="single" w:sz="4" w:space="0" w:color="auto"/>
                  </w:tcBorders>
                  <w:hideMark/>
                </w:tcPr>
                <w:p w14:paraId="2342EA40"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12</w:t>
                  </w:r>
                </w:p>
              </w:tc>
              <w:tc>
                <w:tcPr>
                  <w:tcW w:w="686" w:type="dxa"/>
                  <w:tcBorders>
                    <w:top w:val="single" w:sz="4" w:space="0" w:color="auto"/>
                    <w:left w:val="single" w:sz="4" w:space="0" w:color="auto"/>
                    <w:bottom w:val="single" w:sz="4" w:space="0" w:color="auto"/>
                    <w:right w:val="single" w:sz="4" w:space="0" w:color="auto"/>
                  </w:tcBorders>
                  <w:hideMark/>
                </w:tcPr>
                <w:p w14:paraId="59215D0F"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15</w:t>
                  </w:r>
                </w:p>
              </w:tc>
              <w:tc>
                <w:tcPr>
                  <w:tcW w:w="605" w:type="dxa"/>
                  <w:tcBorders>
                    <w:top w:val="single" w:sz="4" w:space="0" w:color="auto"/>
                    <w:left w:val="single" w:sz="4" w:space="0" w:color="auto"/>
                    <w:bottom w:val="single" w:sz="4" w:space="0" w:color="auto"/>
                    <w:right w:val="single" w:sz="4" w:space="0" w:color="auto"/>
                  </w:tcBorders>
                </w:tcPr>
                <w:p w14:paraId="6FFBF10C"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2F5B4914" w14:textId="77777777" w:rsidR="001B4D3A" w:rsidRPr="001B4D3A" w:rsidRDefault="001B4D3A" w:rsidP="001B4D3A">
                  <w:pPr>
                    <w:jc w:val="center"/>
                    <w:rPr>
                      <w:color w:val="000000"/>
                      <w:sz w:val="14"/>
                      <w:szCs w:val="14"/>
                    </w:rPr>
                  </w:pPr>
                </w:p>
              </w:tc>
            </w:tr>
            <w:tr w:rsidR="001B4D3A" w:rsidRPr="001B4D3A" w14:paraId="3EAE1B4A"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539D0EDC"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4. Потери от брака</w:t>
                  </w:r>
                </w:p>
              </w:tc>
              <w:tc>
                <w:tcPr>
                  <w:tcW w:w="545" w:type="dxa"/>
                  <w:tcBorders>
                    <w:top w:val="single" w:sz="4" w:space="0" w:color="auto"/>
                    <w:left w:val="single" w:sz="4" w:space="0" w:color="auto"/>
                    <w:bottom w:val="single" w:sz="4" w:space="0" w:color="auto"/>
                    <w:right w:val="single" w:sz="4" w:space="0" w:color="auto"/>
                  </w:tcBorders>
                  <w:hideMark/>
                </w:tcPr>
                <w:p w14:paraId="4B4FF8B2"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5</w:t>
                  </w:r>
                </w:p>
              </w:tc>
              <w:tc>
                <w:tcPr>
                  <w:tcW w:w="686" w:type="dxa"/>
                  <w:tcBorders>
                    <w:top w:val="single" w:sz="4" w:space="0" w:color="auto"/>
                    <w:left w:val="single" w:sz="4" w:space="0" w:color="auto"/>
                    <w:bottom w:val="single" w:sz="4" w:space="0" w:color="auto"/>
                    <w:right w:val="single" w:sz="4" w:space="0" w:color="auto"/>
                  </w:tcBorders>
                  <w:hideMark/>
                </w:tcPr>
                <w:p w14:paraId="56049848"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3</w:t>
                  </w:r>
                </w:p>
              </w:tc>
              <w:tc>
                <w:tcPr>
                  <w:tcW w:w="605" w:type="dxa"/>
                  <w:tcBorders>
                    <w:top w:val="single" w:sz="4" w:space="0" w:color="auto"/>
                    <w:left w:val="single" w:sz="4" w:space="0" w:color="auto"/>
                    <w:bottom w:val="single" w:sz="4" w:space="0" w:color="auto"/>
                    <w:right w:val="single" w:sz="4" w:space="0" w:color="auto"/>
                  </w:tcBorders>
                </w:tcPr>
                <w:p w14:paraId="0952F746"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4EE4E83C" w14:textId="77777777" w:rsidR="001B4D3A" w:rsidRPr="001B4D3A" w:rsidRDefault="001B4D3A" w:rsidP="001B4D3A">
                  <w:pPr>
                    <w:jc w:val="center"/>
                    <w:rPr>
                      <w:color w:val="000000"/>
                      <w:sz w:val="14"/>
                      <w:szCs w:val="14"/>
                    </w:rPr>
                  </w:pPr>
                </w:p>
              </w:tc>
            </w:tr>
            <w:tr w:rsidR="001B4D3A" w:rsidRPr="001B4D3A" w14:paraId="35840635"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3859C963"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 xml:space="preserve">5. Цеховые расходы </w:t>
                  </w:r>
                </w:p>
              </w:tc>
              <w:tc>
                <w:tcPr>
                  <w:tcW w:w="545" w:type="dxa"/>
                  <w:tcBorders>
                    <w:top w:val="single" w:sz="4" w:space="0" w:color="auto"/>
                    <w:left w:val="single" w:sz="4" w:space="0" w:color="auto"/>
                    <w:bottom w:val="single" w:sz="4" w:space="0" w:color="auto"/>
                    <w:right w:val="single" w:sz="4" w:space="0" w:color="auto"/>
                  </w:tcBorders>
                  <w:hideMark/>
                </w:tcPr>
                <w:p w14:paraId="678FBD32"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126</w:t>
                  </w:r>
                </w:p>
              </w:tc>
              <w:tc>
                <w:tcPr>
                  <w:tcW w:w="686" w:type="dxa"/>
                  <w:tcBorders>
                    <w:top w:val="single" w:sz="4" w:space="0" w:color="auto"/>
                    <w:left w:val="single" w:sz="4" w:space="0" w:color="auto"/>
                    <w:bottom w:val="single" w:sz="4" w:space="0" w:color="auto"/>
                    <w:right w:val="single" w:sz="4" w:space="0" w:color="auto"/>
                  </w:tcBorders>
                  <w:hideMark/>
                </w:tcPr>
                <w:p w14:paraId="105A0607"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117</w:t>
                  </w:r>
                </w:p>
              </w:tc>
              <w:tc>
                <w:tcPr>
                  <w:tcW w:w="605" w:type="dxa"/>
                  <w:tcBorders>
                    <w:top w:val="single" w:sz="4" w:space="0" w:color="auto"/>
                    <w:left w:val="single" w:sz="4" w:space="0" w:color="auto"/>
                    <w:bottom w:val="single" w:sz="4" w:space="0" w:color="auto"/>
                    <w:right w:val="single" w:sz="4" w:space="0" w:color="auto"/>
                  </w:tcBorders>
                </w:tcPr>
                <w:p w14:paraId="68A5EC5E"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4069CA55" w14:textId="77777777" w:rsidR="001B4D3A" w:rsidRPr="001B4D3A" w:rsidRDefault="001B4D3A" w:rsidP="001B4D3A">
                  <w:pPr>
                    <w:jc w:val="center"/>
                    <w:rPr>
                      <w:color w:val="000000"/>
                      <w:sz w:val="14"/>
                      <w:szCs w:val="14"/>
                    </w:rPr>
                  </w:pPr>
                </w:p>
              </w:tc>
            </w:tr>
            <w:tr w:rsidR="001B4D3A" w:rsidRPr="001B4D3A" w14:paraId="01FDCDE4"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24EEE53D"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 xml:space="preserve">6. Общехозяйственные расходы </w:t>
                  </w:r>
                </w:p>
              </w:tc>
              <w:tc>
                <w:tcPr>
                  <w:tcW w:w="545" w:type="dxa"/>
                  <w:tcBorders>
                    <w:top w:val="single" w:sz="4" w:space="0" w:color="auto"/>
                    <w:left w:val="single" w:sz="4" w:space="0" w:color="auto"/>
                    <w:bottom w:val="single" w:sz="4" w:space="0" w:color="auto"/>
                    <w:right w:val="single" w:sz="4" w:space="0" w:color="auto"/>
                  </w:tcBorders>
                  <w:hideMark/>
                </w:tcPr>
                <w:p w14:paraId="7BDD21A9"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56</w:t>
                  </w:r>
                </w:p>
              </w:tc>
              <w:tc>
                <w:tcPr>
                  <w:tcW w:w="686" w:type="dxa"/>
                  <w:tcBorders>
                    <w:top w:val="single" w:sz="4" w:space="0" w:color="auto"/>
                    <w:left w:val="single" w:sz="4" w:space="0" w:color="auto"/>
                    <w:bottom w:val="single" w:sz="4" w:space="0" w:color="auto"/>
                    <w:right w:val="single" w:sz="4" w:space="0" w:color="auto"/>
                  </w:tcBorders>
                  <w:hideMark/>
                </w:tcPr>
                <w:p w14:paraId="6D613BB0"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52</w:t>
                  </w:r>
                </w:p>
              </w:tc>
              <w:tc>
                <w:tcPr>
                  <w:tcW w:w="605" w:type="dxa"/>
                  <w:tcBorders>
                    <w:top w:val="single" w:sz="4" w:space="0" w:color="auto"/>
                    <w:left w:val="single" w:sz="4" w:space="0" w:color="auto"/>
                    <w:bottom w:val="single" w:sz="4" w:space="0" w:color="auto"/>
                    <w:right w:val="single" w:sz="4" w:space="0" w:color="auto"/>
                  </w:tcBorders>
                </w:tcPr>
                <w:p w14:paraId="463BD356"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00276296" w14:textId="77777777" w:rsidR="001B4D3A" w:rsidRPr="001B4D3A" w:rsidRDefault="001B4D3A" w:rsidP="001B4D3A">
                  <w:pPr>
                    <w:jc w:val="center"/>
                    <w:rPr>
                      <w:color w:val="000000"/>
                      <w:sz w:val="14"/>
                      <w:szCs w:val="14"/>
                    </w:rPr>
                  </w:pPr>
                </w:p>
              </w:tc>
            </w:tr>
            <w:tr w:rsidR="001B4D3A" w:rsidRPr="001B4D3A" w14:paraId="63CEA526"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00D05C8E"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Производственная себестоимость</w:t>
                  </w:r>
                </w:p>
              </w:tc>
              <w:tc>
                <w:tcPr>
                  <w:tcW w:w="545" w:type="dxa"/>
                  <w:tcBorders>
                    <w:top w:val="single" w:sz="4" w:space="0" w:color="auto"/>
                    <w:left w:val="single" w:sz="4" w:space="0" w:color="auto"/>
                    <w:bottom w:val="single" w:sz="4" w:space="0" w:color="auto"/>
                    <w:right w:val="single" w:sz="4" w:space="0" w:color="auto"/>
                  </w:tcBorders>
                </w:tcPr>
                <w:p w14:paraId="547B6254" w14:textId="77777777" w:rsidR="001B4D3A" w:rsidRPr="001B4D3A" w:rsidRDefault="001B4D3A" w:rsidP="001B4D3A">
                  <w:pPr>
                    <w:autoSpaceDE w:val="0"/>
                    <w:autoSpaceDN w:val="0"/>
                    <w:adjustRightInd w:val="0"/>
                    <w:jc w:val="center"/>
                    <w:rPr>
                      <w:color w:val="000000"/>
                      <w:sz w:val="14"/>
                      <w:szCs w:val="14"/>
                    </w:rPr>
                  </w:pPr>
                </w:p>
              </w:tc>
              <w:tc>
                <w:tcPr>
                  <w:tcW w:w="686" w:type="dxa"/>
                  <w:tcBorders>
                    <w:top w:val="single" w:sz="4" w:space="0" w:color="auto"/>
                    <w:left w:val="single" w:sz="4" w:space="0" w:color="auto"/>
                    <w:bottom w:val="single" w:sz="4" w:space="0" w:color="auto"/>
                    <w:right w:val="single" w:sz="4" w:space="0" w:color="auto"/>
                  </w:tcBorders>
                </w:tcPr>
                <w:p w14:paraId="1C7817A8" w14:textId="77777777" w:rsidR="001B4D3A" w:rsidRPr="001B4D3A" w:rsidRDefault="001B4D3A" w:rsidP="001B4D3A">
                  <w:pPr>
                    <w:autoSpaceDE w:val="0"/>
                    <w:autoSpaceDN w:val="0"/>
                    <w:adjustRightInd w:val="0"/>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46304446"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44B80CC4" w14:textId="77777777" w:rsidR="001B4D3A" w:rsidRPr="001B4D3A" w:rsidRDefault="001B4D3A" w:rsidP="001B4D3A">
                  <w:pPr>
                    <w:jc w:val="center"/>
                    <w:rPr>
                      <w:color w:val="000000"/>
                      <w:sz w:val="14"/>
                      <w:szCs w:val="14"/>
                    </w:rPr>
                  </w:pPr>
                </w:p>
              </w:tc>
            </w:tr>
            <w:tr w:rsidR="001B4D3A" w:rsidRPr="001B4D3A" w14:paraId="553CE79A"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09A29CDE"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7. Коммерческие расходы</w:t>
                  </w:r>
                </w:p>
              </w:tc>
              <w:tc>
                <w:tcPr>
                  <w:tcW w:w="545" w:type="dxa"/>
                  <w:tcBorders>
                    <w:top w:val="single" w:sz="4" w:space="0" w:color="auto"/>
                    <w:left w:val="single" w:sz="4" w:space="0" w:color="auto"/>
                    <w:bottom w:val="single" w:sz="4" w:space="0" w:color="auto"/>
                    <w:right w:val="single" w:sz="4" w:space="0" w:color="auto"/>
                  </w:tcBorders>
                  <w:hideMark/>
                </w:tcPr>
                <w:p w14:paraId="3E68A001"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8</w:t>
                  </w:r>
                </w:p>
              </w:tc>
              <w:tc>
                <w:tcPr>
                  <w:tcW w:w="686" w:type="dxa"/>
                  <w:tcBorders>
                    <w:top w:val="single" w:sz="4" w:space="0" w:color="auto"/>
                    <w:left w:val="single" w:sz="4" w:space="0" w:color="auto"/>
                    <w:bottom w:val="single" w:sz="4" w:space="0" w:color="auto"/>
                    <w:right w:val="single" w:sz="4" w:space="0" w:color="auto"/>
                  </w:tcBorders>
                  <w:hideMark/>
                </w:tcPr>
                <w:p w14:paraId="4ECF1869" w14:textId="77777777" w:rsidR="001B4D3A" w:rsidRPr="001B4D3A" w:rsidRDefault="001B4D3A" w:rsidP="001B4D3A">
                  <w:pPr>
                    <w:autoSpaceDE w:val="0"/>
                    <w:autoSpaceDN w:val="0"/>
                    <w:adjustRightInd w:val="0"/>
                    <w:jc w:val="center"/>
                    <w:rPr>
                      <w:color w:val="000000"/>
                      <w:sz w:val="14"/>
                      <w:szCs w:val="14"/>
                    </w:rPr>
                  </w:pPr>
                  <w:r w:rsidRPr="001B4D3A">
                    <w:rPr>
                      <w:color w:val="000000"/>
                      <w:sz w:val="14"/>
                      <w:szCs w:val="14"/>
                    </w:rPr>
                    <w:t>11</w:t>
                  </w:r>
                </w:p>
              </w:tc>
              <w:tc>
                <w:tcPr>
                  <w:tcW w:w="605" w:type="dxa"/>
                  <w:tcBorders>
                    <w:top w:val="single" w:sz="4" w:space="0" w:color="auto"/>
                    <w:left w:val="single" w:sz="4" w:space="0" w:color="auto"/>
                    <w:bottom w:val="single" w:sz="4" w:space="0" w:color="auto"/>
                    <w:right w:val="single" w:sz="4" w:space="0" w:color="auto"/>
                  </w:tcBorders>
                </w:tcPr>
                <w:p w14:paraId="79E84A02" w14:textId="77777777" w:rsidR="001B4D3A" w:rsidRPr="001B4D3A" w:rsidRDefault="001B4D3A" w:rsidP="001B4D3A">
                  <w:pPr>
                    <w:jc w:val="center"/>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tcPr>
                <w:p w14:paraId="5F6C3512" w14:textId="77777777" w:rsidR="001B4D3A" w:rsidRPr="001B4D3A" w:rsidRDefault="001B4D3A" w:rsidP="001B4D3A">
                  <w:pPr>
                    <w:jc w:val="center"/>
                    <w:rPr>
                      <w:color w:val="000000"/>
                      <w:sz w:val="14"/>
                      <w:szCs w:val="14"/>
                    </w:rPr>
                  </w:pPr>
                </w:p>
              </w:tc>
            </w:tr>
            <w:tr w:rsidR="001B4D3A" w:rsidRPr="001B4D3A" w14:paraId="2B659CC8" w14:textId="77777777" w:rsidTr="00487FA6">
              <w:tc>
                <w:tcPr>
                  <w:tcW w:w="1441" w:type="dxa"/>
                  <w:tcBorders>
                    <w:top w:val="single" w:sz="4" w:space="0" w:color="auto"/>
                    <w:left w:val="single" w:sz="4" w:space="0" w:color="auto"/>
                    <w:bottom w:val="single" w:sz="4" w:space="0" w:color="auto"/>
                    <w:right w:val="single" w:sz="4" w:space="0" w:color="auto"/>
                  </w:tcBorders>
                  <w:hideMark/>
                </w:tcPr>
                <w:p w14:paraId="1C8DE6A6" w14:textId="77777777" w:rsidR="001B4D3A" w:rsidRPr="001B4D3A" w:rsidRDefault="001B4D3A" w:rsidP="001B4D3A">
                  <w:pPr>
                    <w:autoSpaceDE w:val="0"/>
                    <w:autoSpaceDN w:val="0"/>
                    <w:adjustRightInd w:val="0"/>
                    <w:rPr>
                      <w:color w:val="000000"/>
                      <w:sz w:val="14"/>
                      <w:szCs w:val="14"/>
                    </w:rPr>
                  </w:pPr>
                  <w:r w:rsidRPr="001B4D3A">
                    <w:rPr>
                      <w:color w:val="000000"/>
                      <w:sz w:val="14"/>
                      <w:szCs w:val="14"/>
                    </w:rPr>
                    <w:t>Полная себестоимость</w:t>
                  </w:r>
                </w:p>
              </w:tc>
              <w:tc>
                <w:tcPr>
                  <w:tcW w:w="545" w:type="dxa"/>
                  <w:tcBorders>
                    <w:top w:val="single" w:sz="4" w:space="0" w:color="auto"/>
                    <w:left w:val="single" w:sz="4" w:space="0" w:color="auto"/>
                    <w:bottom w:val="single" w:sz="4" w:space="0" w:color="auto"/>
                    <w:right w:val="single" w:sz="4" w:space="0" w:color="auto"/>
                  </w:tcBorders>
                </w:tcPr>
                <w:p w14:paraId="0AD630C5" w14:textId="77777777" w:rsidR="001B4D3A" w:rsidRPr="001B4D3A" w:rsidRDefault="001B4D3A" w:rsidP="001B4D3A">
                  <w:pPr>
                    <w:autoSpaceDE w:val="0"/>
                    <w:autoSpaceDN w:val="0"/>
                    <w:adjustRightInd w:val="0"/>
                    <w:rPr>
                      <w:color w:val="000000"/>
                      <w:sz w:val="14"/>
                      <w:szCs w:val="14"/>
                    </w:rPr>
                  </w:pPr>
                </w:p>
              </w:tc>
              <w:tc>
                <w:tcPr>
                  <w:tcW w:w="686" w:type="dxa"/>
                  <w:tcBorders>
                    <w:top w:val="single" w:sz="4" w:space="0" w:color="auto"/>
                    <w:left w:val="single" w:sz="4" w:space="0" w:color="auto"/>
                    <w:bottom w:val="single" w:sz="4" w:space="0" w:color="auto"/>
                    <w:right w:val="single" w:sz="4" w:space="0" w:color="auto"/>
                  </w:tcBorders>
                </w:tcPr>
                <w:p w14:paraId="5619AD76" w14:textId="77777777" w:rsidR="001B4D3A" w:rsidRPr="001B4D3A" w:rsidRDefault="001B4D3A" w:rsidP="001B4D3A">
                  <w:pPr>
                    <w:autoSpaceDE w:val="0"/>
                    <w:autoSpaceDN w:val="0"/>
                    <w:adjustRightInd w:val="0"/>
                    <w:rPr>
                      <w:color w:val="000000"/>
                      <w:sz w:val="14"/>
                      <w:szCs w:val="14"/>
                    </w:rPr>
                  </w:pPr>
                </w:p>
              </w:tc>
              <w:tc>
                <w:tcPr>
                  <w:tcW w:w="605" w:type="dxa"/>
                  <w:tcBorders>
                    <w:top w:val="single" w:sz="4" w:space="0" w:color="auto"/>
                    <w:left w:val="single" w:sz="4" w:space="0" w:color="auto"/>
                    <w:bottom w:val="single" w:sz="4" w:space="0" w:color="auto"/>
                    <w:right w:val="single" w:sz="4" w:space="0" w:color="auto"/>
                  </w:tcBorders>
                  <w:hideMark/>
                </w:tcPr>
                <w:p w14:paraId="3220750A" w14:textId="77777777" w:rsidR="001B4D3A" w:rsidRPr="001B4D3A" w:rsidRDefault="001B4D3A" w:rsidP="001B4D3A">
                  <w:pPr>
                    <w:jc w:val="center"/>
                    <w:rPr>
                      <w:color w:val="000000"/>
                      <w:sz w:val="14"/>
                      <w:szCs w:val="14"/>
                    </w:rPr>
                  </w:pPr>
                  <w:r w:rsidRPr="001B4D3A">
                    <w:rPr>
                      <w:color w:val="000000"/>
                      <w:sz w:val="14"/>
                      <w:szCs w:val="14"/>
                    </w:rPr>
                    <w:t>100</w:t>
                  </w:r>
                </w:p>
              </w:tc>
              <w:tc>
                <w:tcPr>
                  <w:tcW w:w="605" w:type="dxa"/>
                  <w:tcBorders>
                    <w:top w:val="single" w:sz="4" w:space="0" w:color="auto"/>
                    <w:left w:val="single" w:sz="4" w:space="0" w:color="auto"/>
                    <w:bottom w:val="single" w:sz="4" w:space="0" w:color="auto"/>
                    <w:right w:val="single" w:sz="4" w:space="0" w:color="auto"/>
                  </w:tcBorders>
                  <w:hideMark/>
                </w:tcPr>
                <w:p w14:paraId="2236CD10" w14:textId="77777777" w:rsidR="001B4D3A" w:rsidRPr="001B4D3A" w:rsidRDefault="001B4D3A" w:rsidP="001B4D3A">
                  <w:pPr>
                    <w:jc w:val="center"/>
                    <w:rPr>
                      <w:color w:val="000000"/>
                      <w:sz w:val="14"/>
                      <w:szCs w:val="14"/>
                    </w:rPr>
                  </w:pPr>
                  <w:r w:rsidRPr="001B4D3A">
                    <w:rPr>
                      <w:color w:val="000000"/>
                      <w:sz w:val="14"/>
                      <w:szCs w:val="14"/>
                    </w:rPr>
                    <w:t>100</w:t>
                  </w:r>
                </w:p>
              </w:tc>
            </w:tr>
          </w:tbl>
          <w:p w14:paraId="2E4527E6" w14:textId="26C071D8" w:rsidR="001B4D3A" w:rsidRPr="00C81D27" w:rsidRDefault="001B4D3A" w:rsidP="00E13252">
            <w:pPr>
              <w:pStyle w:val="Default"/>
              <w:jc w:val="both"/>
              <w:rPr>
                <w:b/>
                <w:i/>
                <w:sz w:val="20"/>
                <w:szCs w:val="20"/>
              </w:rPr>
            </w:pPr>
            <w:r w:rsidRPr="00916BAB">
              <w:rPr>
                <w:sz w:val="20"/>
                <w:szCs w:val="20"/>
              </w:rPr>
              <w:t>Определите плановую и фактическую производственную и полную себестоимость; отклонения от плановых затрат по отдельным статьям затрат и в целом по себестоимости; возможные причины положительных (неблагоприятных) отклонений. Предложите соответствующие действия для решения выявленных проблем.</w:t>
            </w:r>
          </w:p>
        </w:tc>
      </w:tr>
      <w:tr w:rsidR="001B4D3A" w:rsidRPr="00C81D27" w14:paraId="09DF78D5" w14:textId="52415961" w:rsidTr="003A16F3">
        <w:trPr>
          <w:trHeight w:val="318"/>
        </w:trPr>
        <w:tc>
          <w:tcPr>
            <w:tcW w:w="1560" w:type="dxa"/>
            <w:vMerge/>
            <w:tcBorders>
              <w:left w:val="single" w:sz="4" w:space="0" w:color="auto"/>
              <w:right w:val="single" w:sz="4" w:space="0" w:color="auto"/>
            </w:tcBorders>
            <w:shd w:val="clear" w:color="auto" w:fill="auto"/>
          </w:tcPr>
          <w:p w14:paraId="37974858" w14:textId="77777777" w:rsidR="001B4D3A" w:rsidRPr="00C81D27" w:rsidRDefault="001B4D3A" w:rsidP="001B4D3A">
            <w:pPr>
              <w:rPr>
                <w:rFonts w:eastAsia="Calibri"/>
                <w:sz w:val="20"/>
                <w:szCs w:val="20"/>
                <w:highlight w:val="yellow"/>
                <w:lang w:eastAsia="en-US"/>
              </w:rPr>
            </w:pPr>
          </w:p>
        </w:tc>
        <w:tc>
          <w:tcPr>
            <w:tcW w:w="1701" w:type="dxa"/>
            <w:vMerge w:val="restart"/>
          </w:tcPr>
          <w:p w14:paraId="41BF3C39" w14:textId="77777777" w:rsidR="001B4D3A" w:rsidRPr="00C81D27" w:rsidRDefault="001B4D3A" w:rsidP="001B4D3A">
            <w:pPr>
              <w:rPr>
                <w:sz w:val="20"/>
                <w:szCs w:val="20"/>
              </w:rPr>
            </w:pPr>
            <w:r w:rsidRPr="00C81D27">
              <w:rPr>
                <w:sz w:val="20"/>
                <w:szCs w:val="20"/>
              </w:rPr>
              <w:t xml:space="preserve">3. Анализирует и раскрывает природу </w:t>
            </w:r>
            <w:r w:rsidRPr="00C81D27">
              <w:rPr>
                <w:sz w:val="20"/>
                <w:szCs w:val="20"/>
              </w:rPr>
              <w:lastRenderedPageBreak/>
              <w:t>экономических процессов на основе полученных финансово-экономических показателей на макро-, мезо- и микроуровнях</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07631E5" w14:textId="77777777" w:rsidR="001B4D3A" w:rsidRPr="00C81D27" w:rsidRDefault="001B4D3A" w:rsidP="001B4D3A">
            <w:pPr>
              <w:shd w:val="clear" w:color="auto" w:fill="FFFFFF" w:themeFill="background1"/>
              <w:tabs>
                <w:tab w:val="left" w:pos="1100"/>
              </w:tabs>
              <w:autoSpaceDE w:val="0"/>
              <w:autoSpaceDN w:val="0"/>
              <w:adjustRightInd w:val="0"/>
              <w:jc w:val="both"/>
              <w:rPr>
                <w:b/>
                <w:i/>
                <w:sz w:val="20"/>
                <w:szCs w:val="20"/>
              </w:rPr>
            </w:pPr>
            <w:r w:rsidRPr="00C81D27">
              <w:rPr>
                <w:b/>
                <w:i/>
                <w:sz w:val="20"/>
                <w:szCs w:val="20"/>
              </w:rPr>
              <w:lastRenderedPageBreak/>
              <w:t>Знать:</w:t>
            </w:r>
            <w:r w:rsidRPr="00C81D27">
              <w:rPr>
                <w:bCs/>
                <w:iCs/>
                <w:sz w:val="20"/>
                <w:szCs w:val="20"/>
              </w:rPr>
              <w:t xml:space="preserve"> </w:t>
            </w:r>
            <w:r w:rsidRPr="00C81D27">
              <w:rPr>
                <w:sz w:val="20"/>
                <w:szCs w:val="20"/>
              </w:rPr>
              <w:t xml:space="preserve">сущность и содержание механизма </w:t>
            </w:r>
            <w:r w:rsidRPr="00C81D27">
              <w:rPr>
                <w:sz w:val="20"/>
                <w:szCs w:val="20"/>
              </w:rPr>
              <w:lastRenderedPageBreak/>
              <w:t>функционирования организации на макро-, мезо- и микроуровнях</w:t>
            </w:r>
          </w:p>
          <w:p w14:paraId="3164FA34" w14:textId="09A7D0B8" w:rsidR="001B4D3A" w:rsidRPr="00C81D27" w:rsidRDefault="001B4D3A" w:rsidP="001B4D3A">
            <w:pPr>
              <w:jc w:val="both"/>
              <w:rPr>
                <w:b/>
                <w:i/>
                <w:sz w:val="20"/>
                <w:szCs w:val="20"/>
                <w:highlight w:val="yellow"/>
              </w:rPr>
            </w:pP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2472F819" w14:textId="77777777" w:rsidR="001B4D3A" w:rsidRDefault="001B4D3A" w:rsidP="001B4D3A">
            <w:pPr>
              <w:pStyle w:val="a7"/>
              <w:tabs>
                <w:tab w:val="left" w:pos="5910"/>
              </w:tabs>
              <w:rPr>
                <w:bCs/>
                <w:sz w:val="20"/>
                <w:szCs w:val="20"/>
              </w:rPr>
            </w:pPr>
            <w:r>
              <w:rPr>
                <w:bCs/>
                <w:sz w:val="20"/>
                <w:szCs w:val="20"/>
              </w:rPr>
              <w:lastRenderedPageBreak/>
              <w:t>Выберите правильный ответ</w:t>
            </w:r>
          </w:p>
          <w:p w14:paraId="69A4A9F3" w14:textId="77777777" w:rsidR="001B4D3A" w:rsidRPr="00FE36B7" w:rsidRDefault="001B4D3A" w:rsidP="001B4D3A">
            <w:pPr>
              <w:tabs>
                <w:tab w:val="left" w:pos="284"/>
              </w:tabs>
              <w:jc w:val="both"/>
              <w:rPr>
                <w:sz w:val="20"/>
                <w:szCs w:val="20"/>
              </w:rPr>
            </w:pPr>
            <w:r w:rsidRPr="00FE36B7">
              <w:rPr>
                <w:sz w:val="20"/>
                <w:szCs w:val="20"/>
              </w:rPr>
              <w:t xml:space="preserve">Принцип организации производственного процесса, предполагающий возможность </w:t>
            </w:r>
            <w:r w:rsidRPr="00FE36B7">
              <w:rPr>
                <w:sz w:val="20"/>
                <w:szCs w:val="20"/>
              </w:rPr>
              <w:lastRenderedPageBreak/>
              <w:t>быстрой перестройки и</w:t>
            </w:r>
            <w:r>
              <w:rPr>
                <w:sz w:val="20"/>
                <w:szCs w:val="20"/>
              </w:rPr>
              <w:t xml:space="preserve"> </w:t>
            </w:r>
            <w:r w:rsidRPr="00FE36B7">
              <w:rPr>
                <w:sz w:val="20"/>
                <w:szCs w:val="20"/>
              </w:rPr>
              <w:t>корректировки установленных показателей и</w:t>
            </w:r>
            <w:r w:rsidRPr="00FE36B7">
              <w:rPr>
                <w:sz w:val="20"/>
                <w:szCs w:val="20"/>
                <w:lang w:val="en-GB"/>
              </w:rPr>
              <w:t> </w:t>
            </w:r>
            <w:r w:rsidRPr="00FE36B7">
              <w:rPr>
                <w:sz w:val="20"/>
                <w:szCs w:val="20"/>
              </w:rPr>
              <w:t>координации всех видов деятельности</w:t>
            </w:r>
          </w:p>
          <w:p w14:paraId="6D18CB6E" w14:textId="77777777" w:rsidR="001B4D3A" w:rsidRPr="00FE36B7" w:rsidRDefault="001B4D3A">
            <w:pPr>
              <w:pStyle w:val="a5"/>
              <w:numPr>
                <w:ilvl w:val="0"/>
                <w:numId w:val="10"/>
              </w:numPr>
              <w:ind w:left="0" w:firstLine="0"/>
              <w:jc w:val="both"/>
              <w:rPr>
                <w:rFonts w:eastAsia="Calibri"/>
                <w:sz w:val="20"/>
                <w:szCs w:val="20"/>
              </w:rPr>
            </w:pPr>
            <w:proofErr w:type="spellStart"/>
            <w:r w:rsidRPr="00FE36B7">
              <w:rPr>
                <w:sz w:val="20"/>
                <w:szCs w:val="20"/>
              </w:rPr>
              <w:t>прямоточность</w:t>
            </w:r>
            <w:proofErr w:type="spellEnd"/>
            <w:r w:rsidRPr="00FE36B7">
              <w:rPr>
                <w:sz w:val="20"/>
                <w:szCs w:val="20"/>
              </w:rPr>
              <w:t xml:space="preserve"> </w:t>
            </w:r>
          </w:p>
          <w:p w14:paraId="6B413A56" w14:textId="77777777" w:rsidR="001B4D3A" w:rsidRPr="00FE36B7" w:rsidRDefault="001B4D3A">
            <w:pPr>
              <w:pStyle w:val="a5"/>
              <w:numPr>
                <w:ilvl w:val="0"/>
                <w:numId w:val="10"/>
              </w:numPr>
              <w:autoSpaceDE w:val="0"/>
              <w:autoSpaceDN w:val="0"/>
              <w:adjustRightInd w:val="0"/>
              <w:ind w:left="0" w:firstLine="0"/>
              <w:jc w:val="both"/>
              <w:rPr>
                <w:sz w:val="20"/>
                <w:szCs w:val="20"/>
              </w:rPr>
            </w:pPr>
            <w:r w:rsidRPr="00FE36B7">
              <w:rPr>
                <w:sz w:val="20"/>
                <w:szCs w:val="20"/>
              </w:rPr>
              <w:t>ритмичность</w:t>
            </w:r>
          </w:p>
          <w:p w14:paraId="4067ED5A" w14:textId="77777777" w:rsidR="001B4D3A" w:rsidRPr="00FE36B7" w:rsidRDefault="001B4D3A">
            <w:pPr>
              <w:pStyle w:val="a5"/>
              <w:numPr>
                <w:ilvl w:val="0"/>
                <w:numId w:val="10"/>
              </w:numPr>
              <w:autoSpaceDE w:val="0"/>
              <w:autoSpaceDN w:val="0"/>
              <w:adjustRightInd w:val="0"/>
              <w:ind w:left="0" w:firstLine="0"/>
              <w:jc w:val="both"/>
              <w:rPr>
                <w:sz w:val="20"/>
                <w:szCs w:val="20"/>
              </w:rPr>
            </w:pPr>
            <w:r w:rsidRPr="00FE36B7">
              <w:rPr>
                <w:sz w:val="20"/>
                <w:szCs w:val="20"/>
              </w:rPr>
              <w:t>параллельность</w:t>
            </w:r>
          </w:p>
          <w:p w14:paraId="23FC162E" w14:textId="77777777" w:rsidR="001B4D3A" w:rsidRDefault="001B4D3A">
            <w:pPr>
              <w:pStyle w:val="a5"/>
              <w:numPr>
                <w:ilvl w:val="0"/>
                <w:numId w:val="10"/>
              </w:numPr>
              <w:autoSpaceDE w:val="0"/>
              <w:autoSpaceDN w:val="0"/>
              <w:adjustRightInd w:val="0"/>
              <w:ind w:left="0" w:firstLine="0"/>
              <w:jc w:val="both"/>
              <w:rPr>
                <w:sz w:val="20"/>
                <w:szCs w:val="20"/>
              </w:rPr>
            </w:pPr>
            <w:r w:rsidRPr="00FE36B7">
              <w:rPr>
                <w:sz w:val="20"/>
                <w:szCs w:val="20"/>
              </w:rPr>
              <w:t>гибкость</w:t>
            </w:r>
          </w:p>
          <w:p w14:paraId="300EB78E" w14:textId="383352CB" w:rsidR="001B4D3A" w:rsidRPr="001B4D3A" w:rsidRDefault="001B4D3A">
            <w:pPr>
              <w:pStyle w:val="a5"/>
              <w:numPr>
                <w:ilvl w:val="0"/>
                <w:numId w:val="10"/>
              </w:numPr>
              <w:autoSpaceDE w:val="0"/>
              <w:autoSpaceDN w:val="0"/>
              <w:adjustRightInd w:val="0"/>
              <w:ind w:left="0" w:firstLine="0"/>
              <w:jc w:val="both"/>
              <w:rPr>
                <w:sz w:val="20"/>
                <w:szCs w:val="20"/>
              </w:rPr>
            </w:pPr>
            <w:r w:rsidRPr="001B4D3A">
              <w:rPr>
                <w:sz w:val="20"/>
                <w:szCs w:val="20"/>
              </w:rPr>
              <w:t>непрерывность</w:t>
            </w:r>
          </w:p>
        </w:tc>
      </w:tr>
      <w:tr w:rsidR="001B4D3A" w:rsidRPr="00C81D27" w14:paraId="1466FDA5" w14:textId="77777777" w:rsidTr="003A16F3">
        <w:trPr>
          <w:trHeight w:val="318"/>
        </w:trPr>
        <w:tc>
          <w:tcPr>
            <w:tcW w:w="1560" w:type="dxa"/>
            <w:vMerge/>
            <w:tcBorders>
              <w:left w:val="single" w:sz="4" w:space="0" w:color="auto"/>
              <w:right w:val="single" w:sz="4" w:space="0" w:color="auto"/>
            </w:tcBorders>
            <w:shd w:val="clear" w:color="auto" w:fill="auto"/>
          </w:tcPr>
          <w:p w14:paraId="5A428958" w14:textId="77777777" w:rsidR="001B4D3A" w:rsidRPr="00C81D27" w:rsidRDefault="001B4D3A" w:rsidP="001B4D3A">
            <w:pPr>
              <w:rPr>
                <w:rFonts w:eastAsia="Calibri"/>
                <w:sz w:val="20"/>
                <w:szCs w:val="20"/>
                <w:highlight w:val="yellow"/>
                <w:lang w:eastAsia="en-US"/>
              </w:rPr>
            </w:pPr>
          </w:p>
        </w:tc>
        <w:tc>
          <w:tcPr>
            <w:tcW w:w="1701" w:type="dxa"/>
            <w:vMerge/>
          </w:tcPr>
          <w:p w14:paraId="459BCECF" w14:textId="77777777" w:rsidR="001B4D3A" w:rsidRPr="00C81D27" w:rsidRDefault="001B4D3A" w:rsidP="001B4D3A">
            <w:pPr>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559ACE0" w14:textId="05FEDF64" w:rsidR="001B4D3A" w:rsidRPr="00C81D27" w:rsidRDefault="001B4D3A" w:rsidP="001B4D3A">
            <w:pPr>
              <w:shd w:val="clear" w:color="auto" w:fill="FFFFFF" w:themeFill="background1"/>
              <w:tabs>
                <w:tab w:val="left" w:pos="1100"/>
              </w:tabs>
              <w:autoSpaceDE w:val="0"/>
              <w:autoSpaceDN w:val="0"/>
              <w:adjustRightInd w:val="0"/>
              <w:jc w:val="both"/>
              <w:rPr>
                <w:b/>
                <w:i/>
                <w:sz w:val="20"/>
                <w:szCs w:val="20"/>
              </w:rPr>
            </w:pPr>
            <w:r w:rsidRPr="00C81D27">
              <w:rPr>
                <w:b/>
                <w:i/>
                <w:sz w:val="20"/>
                <w:szCs w:val="20"/>
              </w:rPr>
              <w:t>Уметь:</w:t>
            </w:r>
            <w:r w:rsidRPr="00C81D27">
              <w:rPr>
                <w:rStyle w:val="FontStyle12"/>
                <w:rFonts w:eastAsia="Calibri"/>
                <w:sz w:val="20"/>
                <w:szCs w:val="20"/>
              </w:rPr>
              <w:t xml:space="preserve"> </w:t>
            </w:r>
            <w:r w:rsidRPr="00C81D27">
              <w:rPr>
                <w:sz w:val="20"/>
                <w:szCs w:val="20"/>
              </w:rPr>
              <w:t>анализировать экономический механизм функционирования организации; обосновывать выбор экономических и управленческих решений, оценивать условия и последствия принимаемых решений на макро-, мезо- и микроуровнях</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5C49C066" w14:textId="7F00AAF7" w:rsidR="001B4D3A" w:rsidRPr="00C81D27" w:rsidRDefault="001B4D3A" w:rsidP="001B4D3A">
            <w:pPr>
              <w:shd w:val="clear" w:color="auto" w:fill="FFFFFF" w:themeFill="background1"/>
              <w:tabs>
                <w:tab w:val="left" w:pos="1100"/>
              </w:tabs>
              <w:autoSpaceDE w:val="0"/>
              <w:autoSpaceDN w:val="0"/>
              <w:adjustRightInd w:val="0"/>
              <w:jc w:val="both"/>
              <w:rPr>
                <w:b/>
                <w:i/>
                <w:sz w:val="20"/>
                <w:szCs w:val="20"/>
              </w:rPr>
            </w:pPr>
            <w:r w:rsidRPr="00F114CE">
              <w:rPr>
                <w:rFonts w:eastAsia="NewtonC"/>
                <w:sz w:val="20"/>
                <w:szCs w:val="20"/>
              </w:rPr>
              <w:t>Прибыльная организация выпускает продукцию, для производства которой требуется значительное количество комплектующих. Организация может закупать их на стороне по цене 150 руб./шт. или производить собственными силами. При этом себестоимость производства комплектующих составляет: переменные затраты – 120 руб./шт.; постоянные затраты – 40 руб./шт.; полная себестоимость – 160 руб./шт. Что более выгодно организации: производить комплектующие на собственной производственной базе или закупать на стороне? Ответ обоснуйте.</w:t>
            </w:r>
          </w:p>
        </w:tc>
      </w:tr>
      <w:tr w:rsidR="001B4D3A" w:rsidRPr="00C81D27" w14:paraId="5C8994D5" w14:textId="3FA4983B" w:rsidTr="003A16F3">
        <w:trPr>
          <w:trHeight w:val="318"/>
        </w:trPr>
        <w:tc>
          <w:tcPr>
            <w:tcW w:w="1560" w:type="dxa"/>
            <w:vMerge w:val="restart"/>
            <w:tcBorders>
              <w:left w:val="single" w:sz="4" w:space="0" w:color="auto"/>
              <w:right w:val="single" w:sz="4" w:space="0" w:color="auto"/>
            </w:tcBorders>
            <w:shd w:val="clear" w:color="auto" w:fill="auto"/>
          </w:tcPr>
          <w:p w14:paraId="30C774BB" w14:textId="77777777" w:rsidR="001B4D3A" w:rsidRPr="00C81D27" w:rsidRDefault="001B4D3A" w:rsidP="001B4D3A">
            <w:pPr>
              <w:rPr>
                <w:sz w:val="20"/>
                <w:szCs w:val="20"/>
              </w:rPr>
            </w:pPr>
            <w:r w:rsidRPr="00C81D27">
              <w:rPr>
                <w:sz w:val="20"/>
                <w:szCs w:val="20"/>
              </w:rPr>
              <w:t>ПКН-4</w:t>
            </w:r>
          </w:p>
          <w:p w14:paraId="5D2969A3" w14:textId="7E4178E2" w:rsidR="001B4D3A" w:rsidRPr="00C81D27" w:rsidRDefault="001B4D3A" w:rsidP="001B4D3A">
            <w:pPr>
              <w:rPr>
                <w:rFonts w:eastAsia="Calibri"/>
                <w:sz w:val="20"/>
                <w:szCs w:val="20"/>
                <w:highlight w:val="yellow"/>
                <w:lang w:eastAsia="en-US"/>
              </w:rPr>
            </w:pPr>
            <w:r w:rsidRPr="00C81D27">
              <w:rPr>
                <w:sz w:val="20"/>
                <w:szCs w:val="20"/>
              </w:rPr>
              <w:t>Способность оценивать показатели деятельности экономических субъектов</w:t>
            </w:r>
          </w:p>
        </w:tc>
        <w:tc>
          <w:tcPr>
            <w:tcW w:w="1701" w:type="dxa"/>
            <w:vMerge w:val="restart"/>
          </w:tcPr>
          <w:p w14:paraId="18C66AEF" w14:textId="77777777" w:rsidR="001B4D3A" w:rsidRPr="00C81D27" w:rsidRDefault="001B4D3A" w:rsidP="001B4D3A">
            <w:pPr>
              <w:jc w:val="both"/>
              <w:rPr>
                <w:sz w:val="20"/>
                <w:szCs w:val="20"/>
              </w:rPr>
            </w:pPr>
            <w:r w:rsidRPr="00C81D27">
              <w:rPr>
                <w:sz w:val="20"/>
                <w:szCs w:val="20"/>
              </w:rPr>
              <w:t>1.Проводит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5B78582" w14:textId="3FDC2DDB" w:rsidR="001B4D3A" w:rsidRPr="00C81D27" w:rsidRDefault="001B4D3A" w:rsidP="00E13252">
            <w:pPr>
              <w:jc w:val="both"/>
              <w:rPr>
                <w:b/>
                <w:i/>
                <w:sz w:val="20"/>
                <w:szCs w:val="20"/>
              </w:rPr>
            </w:pPr>
            <w:r w:rsidRPr="00C81D27">
              <w:rPr>
                <w:b/>
                <w:i/>
                <w:sz w:val="20"/>
                <w:szCs w:val="20"/>
              </w:rPr>
              <w:t>Знать:</w:t>
            </w:r>
            <w:r w:rsidRPr="00C81D27">
              <w:rPr>
                <w:color w:val="000000"/>
                <w:sz w:val="20"/>
                <w:szCs w:val="20"/>
              </w:rPr>
              <w:t xml:space="preserve"> особенности развития организации </w:t>
            </w:r>
            <w:r w:rsidRPr="00C81D27">
              <w:rPr>
                <w:sz w:val="20"/>
                <w:szCs w:val="20"/>
              </w:rPr>
              <w:t xml:space="preserve">в экономике страны, </w:t>
            </w:r>
            <w:r w:rsidRPr="00C81D27">
              <w:rPr>
                <w:color w:val="000000"/>
                <w:sz w:val="20"/>
                <w:szCs w:val="20"/>
              </w:rPr>
              <w:t>ресурсную основу деятельности организации, источники пополнения ресурсов</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02B09AB5" w14:textId="77777777" w:rsidR="001B4D3A" w:rsidRPr="00DE6F9B" w:rsidRDefault="001B4D3A" w:rsidP="001B4D3A">
            <w:pPr>
              <w:pStyle w:val="a7"/>
              <w:tabs>
                <w:tab w:val="left" w:pos="5910"/>
              </w:tabs>
              <w:rPr>
                <w:bCs/>
                <w:sz w:val="20"/>
                <w:szCs w:val="20"/>
              </w:rPr>
            </w:pPr>
            <w:r w:rsidRPr="00DE6F9B">
              <w:rPr>
                <w:bCs/>
                <w:sz w:val="20"/>
                <w:szCs w:val="20"/>
              </w:rPr>
              <w:t>Выберите правильный ответ</w:t>
            </w:r>
          </w:p>
          <w:p w14:paraId="4C2BD377" w14:textId="77777777" w:rsidR="001B4D3A" w:rsidRPr="00DE6F9B" w:rsidRDefault="001B4D3A" w:rsidP="001B4D3A">
            <w:pPr>
              <w:jc w:val="both"/>
              <w:rPr>
                <w:color w:val="000000"/>
                <w:sz w:val="20"/>
                <w:szCs w:val="20"/>
              </w:rPr>
            </w:pPr>
            <w:r w:rsidRPr="00DE6F9B">
              <w:rPr>
                <w:sz w:val="20"/>
                <w:szCs w:val="20"/>
              </w:rPr>
              <w:t>В зависимости от функционального назначения в производственном процессе основные средства делятся</w:t>
            </w:r>
          </w:p>
          <w:p w14:paraId="485C6189" w14:textId="77777777" w:rsidR="001B4D3A" w:rsidRPr="00DE6F9B" w:rsidRDefault="001B4D3A">
            <w:pPr>
              <w:pStyle w:val="a5"/>
              <w:numPr>
                <w:ilvl w:val="0"/>
                <w:numId w:val="8"/>
              </w:numPr>
              <w:tabs>
                <w:tab w:val="left" w:pos="284"/>
              </w:tabs>
              <w:ind w:left="0" w:firstLine="0"/>
              <w:jc w:val="both"/>
              <w:outlineLvl w:val="0"/>
              <w:rPr>
                <w:sz w:val="20"/>
                <w:szCs w:val="20"/>
              </w:rPr>
            </w:pPr>
            <w:r w:rsidRPr="00DE6F9B">
              <w:rPr>
                <w:sz w:val="20"/>
                <w:szCs w:val="20"/>
              </w:rPr>
              <w:t>производственные и непроизводственные</w:t>
            </w:r>
          </w:p>
          <w:p w14:paraId="1B16A56E" w14:textId="77777777" w:rsidR="001B4D3A" w:rsidRPr="00DE6F9B" w:rsidRDefault="001B4D3A">
            <w:pPr>
              <w:pStyle w:val="a5"/>
              <w:numPr>
                <w:ilvl w:val="0"/>
                <w:numId w:val="8"/>
              </w:numPr>
              <w:tabs>
                <w:tab w:val="left" w:pos="284"/>
              </w:tabs>
              <w:ind w:left="0" w:firstLine="0"/>
              <w:jc w:val="both"/>
              <w:outlineLvl w:val="0"/>
              <w:rPr>
                <w:sz w:val="20"/>
                <w:szCs w:val="20"/>
              </w:rPr>
            </w:pPr>
            <w:r w:rsidRPr="00DE6F9B">
              <w:rPr>
                <w:sz w:val="20"/>
                <w:szCs w:val="20"/>
              </w:rPr>
              <w:t>собственные и арендованные</w:t>
            </w:r>
          </w:p>
          <w:p w14:paraId="4ED52C93" w14:textId="77777777" w:rsidR="001B4D3A" w:rsidRPr="00DE6F9B" w:rsidRDefault="001B4D3A">
            <w:pPr>
              <w:pStyle w:val="a5"/>
              <w:numPr>
                <w:ilvl w:val="0"/>
                <w:numId w:val="8"/>
              </w:numPr>
              <w:tabs>
                <w:tab w:val="left" w:pos="284"/>
              </w:tabs>
              <w:ind w:left="0" w:firstLine="0"/>
              <w:jc w:val="both"/>
              <w:outlineLvl w:val="0"/>
              <w:rPr>
                <w:sz w:val="20"/>
                <w:szCs w:val="20"/>
              </w:rPr>
            </w:pPr>
            <w:r w:rsidRPr="00DE6F9B">
              <w:rPr>
                <w:sz w:val="20"/>
                <w:szCs w:val="20"/>
              </w:rPr>
              <w:t>нормируемые и ненормируемые</w:t>
            </w:r>
          </w:p>
          <w:p w14:paraId="4D381A1D" w14:textId="77777777" w:rsidR="001B4D3A" w:rsidRPr="00017F72" w:rsidRDefault="001B4D3A">
            <w:pPr>
              <w:pStyle w:val="a5"/>
              <w:numPr>
                <w:ilvl w:val="0"/>
                <w:numId w:val="8"/>
              </w:numPr>
              <w:tabs>
                <w:tab w:val="left" w:pos="284"/>
              </w:tabs>
              <w:ind w:left="0" w:firstLine="0"/>
              <w:jc w:val="both"/>
              <w:rPr>
                <w:b/>
                <w:i/>
                <w:sz w:val="20"/>
                <w:szCs w:val="20"/>
              </w:rPr>
            </w:pPr>
            <w:r w:rsidRPr="00DE6F9B">
              <w:rPr>
                <w:color w:val="000000"/>
                <w:sz w:val="20"/>
                <w:szCs w:val="20"/>
              </w:rPr>
              <w:t>основные средства отраслей, производящих товары и оказывающих услуги</w:t>
            </w:r>
          </w:p>
          <w:p w14:paraId="2870DA83" w14:textId="52421BFA" w:rsidR="001B4D3A" w:rsidRPr="00C81D27" w:rsidRDefault="001B4D3A">
            <w:pPr>
              <w:pStyle w:val="a5"/>
              <w:numPr>
                <w:ilvl w:val="0"/>
                <w:numId w:val="8"/>
              </w:numPr>
              <w:tabs>
                <w:tab w:val="left" w:pos="284"/>
              </w:tabs>
              <w:ind w:left="0" w:firstLine="0"/>
              <w:jc w:val="both"/>
              <w:rPr>
                <w:b/>
                <w:i/>
                <w:sz w:val="20"/>
                <w:szCs w:val="20"/>
              </w:rPr>
            </w:pPr>
            <w:r w:rsidRPr="00DE6F9B">
              <w:rPr>
                <w:sz w:val="20"/>
                <w:szCs w:val="20"/>
              </w:rPr>
              <w:t>активные и пассивные</w:t>
            </w:r>
          </w:p>
        </w:tc>
      </w:tr>
      <w:tr w:rsidR="001B4D3A" w:rsidRPr="00C81D27" w14:paraId="252E3C37" w14:textId="77777777" w:rsidTr="003A16F3">
        <w:trPr>
          <w:trHeight w:val="318"/>
        </w:trPr>
        <w:tc>
          <w:tcPr>
            <w:tcW w:w="1560" w:type="dxa"/>
            <w:vMerge/>
            <w:tcBorders>
              <w:left w:val="single" w:sz="4" w:space="0" w:color="auto"/>
              <w:right w:val="single" w:sz="4" w:space="0" w:color="auto"/>
            </w:tcBorders>
            <w:shd w:val="clear" w:color="auto" w:fill="auto"/>
          </w:tcPr>
          <w:p w14:paraId="227D7C9C" w14:textId="77777777" w:rsidR="001B4D3A" w:rsidRPr="00C81D27" w:rsidRDefault="001B4D3A" w:rsidP="001B4D3A">
            <w:pPr>
              <w:rPr>
                <w:sz w:val="20"/>
                <w:szCs w:val="20"/>
              </w:rPr>
            </w:pPr>
          </w:p>
        </w:tc>
        <w:tc>
          <w:tcPr>
            <w:tcW w:w="1701" w:type="dxa"/>
            <w:vMerge/>
          </w:tcPr>
          <w:p w14:paraId="432237C0" w14:textId="77777777" w:rsidR="001B4D3A" w:rsidRPr="00C81D27" w:rsidRDefault="001B4D3A" w:rsidP="001B4D3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2C19ABE" w14:textId="18E2B4D7" w:rsidR="001B4D3A" w:rsidRPr="00C81D27" w:rsidRDefault="001B4D3A" w:rsidP="001B4D3A">
            <w:pPr>
              <w:jc w:val="both"/>
              <w:rPr>
                <w:b/>
                <w:i/>
                <w:sz w:val="20"/>
                <w:szCs w:val="20"/>
              </w:rPr>
            </w:pPr>
            <w:r w:rsidRPr="00C81D27">
              <w:rPr>
                <w:b/>
                <w:i/>
                <w:sz w:val="20"/>
                <w:szCs w:val="20"/>
              </w:rPr>
              <w:t xml:space="preserve">Уметь: </w:t>
            </w:r>
            <w:r w:rsidRPr="00C81D27">
              <w:rPr>
                <w:sz w:val="20"/>
                <w:szCs w:val="20"/>
              </w:rPr>
              <w:t>анализировать современные тенденции развития организаций; внешние и внутренние факторы воздействия на эффективную деятельность организации, проводить комплексную оценку потребностей и обеспеченности ресурсами для производства товаров, работ, услуг организации</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285A2445" w14:textId="00295327" w:rsidR="001B4D3A" w:rsidRPr="00C81D27" w:rsidRDefault="001B4D3A" w:rsidP="001B4D3A">
            <w:pPr>
              <w:jc w:val="both"/>
              <w:rPr>
                <w:b/>
                <w:i/>
                <w:sz w:val="20"/>
                <w:szCs w:val="20"/>
              </w:rPr>
            </w:pPr>
            <w:r w:rsidRPr="00F114CE">
              <w:rPr>
                <w:sz w:val="20"/>
                <w:szCs w:val="20"/>
              </w:rPr>
              <w:t>Вводится технологическое оборудование стоимостью 900 тыс. руб. Срок полезного использования – 6 лет. Определите годовые суммы амортизационных отчислений, используя следующие способы: линейный; уменьшаемого остатка (коэффициент ускорения – 2)</w:t>
            </w:r>
            <w:r>
              <w:rPr>
                <w:sz w:val="20"/>
                <w:szCs w:val="20"/>
              </w:rPr>
              <w:t xml:space="preserve">. </w:t>
            </w:r>
            <w:r w:rsidRPr="00F114CE">
              <w:rPr>
                <w:sz w:val="20"/>
                <w:szCs w:val="20"/>
              </w:rPr>
              <w:t>Выберите оптимальный способ начисления амортизации, ответ обоснуйте.</w:t>
            </w:r>
          </w:p>
        </w:tc>
      </w:tr>
      <w:tr w:rsidR="001B4D3A" w:rsidRPr="00C81D27" w14:paraId="4A626C61" w14:textId="0C7BAD95" w:rsidTr="003A16F3">
        <w:trPr>
          <w:trHeight w:val="318"/>
        </w:trPr>
        <w:tc>
          <w:tcPr>
            <w:tcW w:w="1560" w:type="dxa"/>
            <w:vMerge/>
            <w:tcBorders>
              <w:left w:val="single" w:sz="4" w:space="0" w:color="auto"/>
              <w:right w:val="single" w:sz="4" w:space="0" w:color="auto"/>
            </w:tcBorders>
            <w:shd w:val="clear" w:color="auto" w:fill="auto"/>
          </w:tcPr>
          <w:p w14:paraId="45EE5A5E" w14:textId="77777777" w:rsidR="001B4D3A" w:rsidRPr="00C81D27" w:rsidRDefault="001B4D3A" w:rsidP="001B4D3A">
            <w:pPr>
              <w:rPr>
                <w:sz w:val="20"/>
                <w:szCs w:val="20"/>
                <w:highlight w:val="yellow"/>
              </w:rPr>
            </w:pPr>
          </w:p>
        </w:tc>
        <w:tc>
          <w:tcPr>
            <w:tcW w:w="1701" w:type="dxa"/>
            <w:vMerge w:val="restart"/>
          </w:tcPr>
          <w:p w14:paraId="640DB34B" w14:textId="77777777" w:rsidR="001B4D3A" w:rsidRPr="00C81D27" w:rsidRDefault="001B4D3A" w:rsidP="001B4D3A">
            <w:pPr>
              <w:jc w:val="both"/>
              <w:rPr>
                <w:sz w:val="20"/>
                <w:szCs w:val="20"/>
                <w:highlight w:val="yellow"/>
              </w:rPr>
            </w:pPr>
            <w:r w:rsidRPr="00C81D27">
              <w:rPr>
                <w:sz w:val="20"/>
                <w:szCs w:val="20"/>
              </w:rPr>
              <w:t>2.Рассчитывает и интерпретирует показатели деятельности экономических субъектов</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36D1243" w14:textId="5950ADD7" w:rsidR="001B4D3A" w:rsidRPr="00C81D27" w:rsidRDefault="001B4D3A" w:rsidP="00020A89">
            <w:pPr>
              <w:jc w:val="both"/>
              <w:rPr>
                <w:b/>
                <w:i/>
                <w:sz w:val="20"/>
                <w:szCs w:val="20"/>
                <w:highlight w:val="yellow"/>
              </w:rPr>
            </w:pPr>
            <w:r w:rsidRPr="00C81D27">
              <w:rPr>
                <w:b/>
                <w:i/>
                <w:sz w:val="20"/>
                <w:szCs w:val="20"/>
              </w:rPr>
              <w:t>Знать:</w:t>
            </w:r>
            <w:r w:rsidRPr="00C81D27">
              <w:rPr>
                <w:rStyle w:val="FontStyle12"/>
                <w:rFonts w:eastAsia="Calibri"/>
                <w:sz w:val="20"/>
                <w:szCs w:val="20"/>
              </w:rPr>
              <w:t xml:space="preserve"> </w:t>
            </w:r>
            <w:r w:rsidRPr="00C81D27">
              <w:rPr>
                <w:sz w:val="20"/>
                <w:szCs w:val="20"/>
              </w:rPr>
              <w:t xml:space="preserve">методику расчета и интерпретации показателей </w:t>
            </w:r>
            <w:r w:rsidRPr="00C81D27">
              <w:rPr>
                <w:rStyle w:val="FontStyle12"/>
                <w:rFonts w:eastAsia="Calibri"/>
                <w:sz w:val="20"/>
                <w:szCs w:val="20"/>
              </w:rPr>
              <w:t>оценки эффективности деятельности организации</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7FBEE65F" w14:textId="6539725C" w:rsidR="001B4D3A" w:rsidRPr="00C81D27" w:rsidRDefault="001B4D3A" w:rsidP="001B4D3A">
            <w:pPr>
              <w:jc w:val="both"/>
              <w:rPr>
                <w:b/>
                <w:i/>
                <w:sz w:val="20"/>
                <w:szCs w:val="20"/>
              </w:rPr>
            </w:pPr>
            <w:r w:rsidRPr="00527FC9">
              <w:rPr>
                <w:color w:val="000000"/>
                <w:sz w:val="20"/>
                <w:szCs w:val="20"/>
              </w:rPr>
              <w:t>Дайте развернутый ответ. Охарактеризуйте разные м</w:t>
            </w:r>
            <w:r w:rsidRPr="00527FC9">
              <w:rPr>
                <w:sz w:val="20"/>
                <w:szCs w:val="20"/>
              </w:rPr>
              <w:t>етоды комплексной оценки финансово-хозяйственной деятельности организации</w:t>
            </w:r>
            <w:r>
              <w:rPr>
                <w:sz w:val="20"/>
                <w:szCs w:val="20"/>
              </w:rPr>
              <w:t>.</w:t>
            </w:r>
          </w:p>
        </w:tc>
      </w:tr>
      <w:tr w:rsidR="001B4D3A" w:rsidRPr="00C81D27" w14:paraId="5613D2F6" w14:textId="77777777" w:rsidTr="003A16F3">
        <w:trPr>
          <w:trHeight w:val="318"/>
        </w:trPr>
        <w:tc>
          <w:tcPr>
            <w:tcW w:w="1560" w:type="dxa"/>
            <w:vMerge/>
            <w:tcBorders>
              <w:left w:val="single" w:sz="4" w:space="0" w:color="auto"/>
              <w:bottom w:val="nil"/>
              <w:right w:val="single" w:sz="4" w:space="0" w:color="auto"/>
            </w:tcBorders>
            <w:shd w:val="clear" w:color="auto" w:fill="auto"/>
          </w:tcPr>
          <w:p w14:paraId="216C3888" w14:textId="77777777" w:rsidR="001B4D3A" w:rsidRPr="00C81D27" w:rsidRDefault="001B4D3A" w:rsidP="001B4D3A">
            <w:pPr>
              <w:rPr>
                <w:sz w:val="20"/>
                <w:szCs w:val="20"/>
                <w:highlight w:val="yellow"/>
              </w:rPr>
            </w:pPr>
          </w:p>
        </w:tc>
        <w:tc>
          <w:tcPr>
            <w:tcW w:w="1701" w:type="dxa"/>
            <w:vMerge/>
          </w:tcPr>
          <w:p w14:paraId="4FC18130" w14:textId="77777777" w:rsidR="001B4D3A" w:rsidRPr="00C81D27" w:rsidRDefault="001B4D3A" w:rsidP="001B4D3A">
            <w:pPr>
              <w:jc w:val="both"/>
              <w:rPr>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D85E8BA" w14:textId="3F1B9BBE" w:rsidR="001B4D3A" w:rsidRPr="00C81D27" w:rsidRDefault="001B4D3A" w:rsidP="001B4D3A">
            <w:pPr>
              <w:jc w:val="both"/>
              <w:rPr>
                <w:b/>
                <w:i/>
                <w:sz w:val="20"/>
                <w:szCs w:val="20"/>
              </w:rPr>
            </w:pPr>
            <w:r w:rsidRPr="00C81D27">
              <w:rPr>
                <w:b/>
                <w:i/>
                <w:sz w:val="20"/>
                <w:szCs w:val="20"/>
              </w:rPr>
              <w:t xml:space="preserve">Уметь: </w:t>
            </w:r>
            <w:r w:rsidRPr="00C81D27">
              <w:rPr>
                <w:bCs/>
                <w:iCs/>
                <w:sz w:val="20"/>
                <w:szCs w:val="20"/>
              </w:rPr>
              <w:t>рассчитывать экономические показатели и</w:t>
            </w:r>
            <w:r w:rsidRPr="00C81D27">
              <w:rPr>
                <w:b/>
                <w:i/>
                <w:sz w:val="20"/>
                <w:szCs w:val="20"/>
              </w:rPr>
              <w:t xml:space="preserve"> </w:t>
            </w:r>
            <w:r w:rsidRPr="00C81D27">
              <w:rPr>
                <w:sz w:val="20"/>
                <w:szCs w:val="20"/>
              </w:rPr>
              <w:lastRenderedPageBreak/>
              <w:t>проводить оценку эффективности деятельности организации, интерпретировать полученные результаты</w:t>
            </w:r>
          </w:p>
        </w:tc>
        <w:tc>
          <w:tcPr>
            <w:tcW w:w="4111" w:type="dxa"/>
            <w:tcBorders>
              <w:top w:val="single" w:sz="4" w:space="0" w:color="auto"/>
              <w:left w:val="single" w:sz="4" w:space="0" w:color="auto"/>
              <w:bottom w:val="single" w:sz="4" w:space="0" w:color="auto"/>
              <w:right w:val="single" w:sz="4" w:space="0" w:color="auto"/>
            </w:tcBorders>
            <w:shd w:val="clear" w:color="auto" w:fill="FFFFFF" w:themeFill="background1"/>
          </w:tcPr>
          <w:p w14:paraId="67E5101B" w14:textId="77777777" w:rsidR="001B4D3A" w:rsidRPr="00F114CE" w:rsidRDefault="001B4D3A" w:rsidP="001B4D3A">
            <w:pPr>
              <w:shd w:val="clear" w:color="auto" w:fill="FFFFFF" w:themeFill="background1"/>
              <w:spacing w:after="160"/>
              <w:contextualSpacing/>
              <w:jc w:val="both"/>
              <w:rPr>
                <w:sz w:val="20"/>
                <w:szCs w:val="20"/>
              </w:rPr>
            </w:pPr>
            <w:r w:rsidRPr="00F114CE">
              <w:rPr>
                <w:sz w:val="20"/>
                <w:szCs w:val="20"/>
              </w:rPr>
              <w:lastRenderedPageBreak/>
              <w:t>Рассчитайте недостающие основные экономические показатели ООО «</w:t>
            </w:r>
            <w:r>
              <w:rPr>
                <w:sz w:val="20"/>
                <w:szCs w:val="20"/>
              </w:rPr>
              <w:t>Арсенал</w:t>
            </w:r>
            <w:r w:rsidRPr="00F114CE">
              <w:rPr>
                <w:sz w:val="20"/>
                <w:szCs w:val="20"/>
              </w:rPr>
              <w:t xml:space="preserve">» (см. таблицу), на основании которых дайте </w:t>
            </w:r>
            <w:r w:rsidRPr="00F114CE">
              <w:rPr>
                <w:sz w:val="20"/>
                <w:szCs w:val="20"/>
              </w:rPr>
              <w:lastRenderedPageBreak/>
              <w:t>оценку, какие изменения произошли в отчетном году и насколько эффективна политика формирования доходов и расходов данной организации в целом.</w:t>
            </w:r>
          </w:p>
          <w:p w14:paraId="15E72554" w14:textId="77777777" w:rsidR="001B4D3A" w:rsidRPr="00F114CE" w:rsidRDefault="001B4D3A" w:rsidP="001B4D3A">
            <w:pPr>
              <w:shd w:val="clear" w:color="auto" w:fill="FFFFFF" w:themeFill="background1"/>
              <w:jc w:val="center"/>
              <w:rPr>
                <w:i/>
                <w:sz w:val="20"/>
                <w:szCs w:val="20"/>
              </w:rPr>
            </w:pPr>
            <w:r w:rsidRPr="00F114CE">
              <w:rPr>
                <w:i/>
                <w:sz w:val="20"/>
                <w:szCs w:val="20"/>
              </w:rPr>
              <w:t>Экономические показатели деятельности ООО «Арсенал»</w:t>
            </w:r>
          </w:p>
          <w:tbl>
            <w:tblPr>
              <w:tblW w:w="3755" w:type="dxa"/>
              <w:jc w:val="center"/>
              <w:tblLayout w:type="fixed"/>
              <w:tblLook w:val="00A0" w:firstRow="1" w:lastRow="0" w:firstColumn="1" w:lastColumn="0" w:noHBand="0" w:noVBand="0"/>
            </w:tblPr>
            <w:tblGrid>
              <w:gridCol w:w="1558"/>
              <w:gridCol w:w="648"/>
              <w:gridCol w:w="598"/>
              <w:gridCol w:w="598"/>
              <w:gridCol w:w="353"/>
            </w:tblGrid>
            <w:tr w:rsidR="001B4D3A" w:rsidRPr="001B4D3A" w14:paraId="0FA59BFC" w14:textId="77777777" w:rsidTr="00487FA6">
              <w:trPr>
                <w:jc w:val="center"/>
              </w:trPr>
              <w:tc>
                <w:tcPr>
                  <w:tcW w:w="1558" w:type="dxa"/>
                  <w:vMerge w:val="restart"/>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5F8FBD9D"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Показатель</w:t>
                  </w:r>
                </w:p>
              </w:tc>
              <w:tc>
                <w:tcPr>
                  <w:tcW w:w="648"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textDirection w:val="btLr"/>
                  <w:vAlign w:val="center"/>
                </w:tcPr>
                <w:p w14:paraId="286A0F6C" w14:textId="77777777" w:rsidR="001B4D3A" w:rsidRPr="001B4D3A" w:rsidRDefault="001B4D3A" w:rsidP="001B4D3A">
                  <w:pPr>
                    <w:shd w:val="clear" w:color="auto" w:fill="FFFFFF" w:themeFill="background1"/>
                    <w:ind w:left="113" w:right="113"/>
                    <w:jc w:val="center"/>
                    <w:rPr>
                      <w:sz w:val="14"/>
                      <w:szCs w:val="14"/>
                    </w:rPr>
                  </w:pPr>
                  <w:r w:rsidRPr="001B4D3A">
                    <w:rPr>
                      <w:color w:val="000000"/>
                      <w:sz w:val="14"/>
                      <w:szCs w:val="14"/>
                    </w:rPr>
                    <w:t>Базисный год</w:t>
                  </w:r>
                </w:p>
              </w:tc>
              <w:tc>
                <w:tcPr>
                  <w:tcW w:w="598" w:type="dxa"/>
                  <w:vMerge w:val="restart"/>
                  <w:tcBorders>
                    <w:top w:val="single" w:sz="4" w:space="0" w:color="auto"/>
                    <w:left w:val="nil"/>
                    <w:bottom w:val="single" w:sz="4" w:space="0" w:color="auto"/>
                    <w:right w:val="single" w:sz="4" w:space="0" w:color="auto"/>
                  </w:tcBorders>
                  <w:tcMar>
                    <w:top w:w="15" w:type="dxa"/>
                    <w:left w:w="105" w:type="dxa"/>
                    <w:bottom w:w="15" w:type="dxa"/>
                    <w:right w:w="105" w:type="dxa"/>
                  </w:tcMar>
                  <w:textDirection w:val="btLr"/>
                  <w:vAlign w:val="center"/>
                </w:tcPr>
                <w:p w14:paraId="07DE5E7B" w14:textId="77777777" w:rsidR="001B4D3A" w:rsidRPr="001B4D3A" w:rsidRDefault="001B4D3A" w:rsidP="001B4D3A">
                  <w:pPr>
                    <w:shd w:val="clear" w:color="auto" w:fill="FFFFFF" w:themeFill="background1"/>
                    <w:ind w:left="113" w:right="113"/>
                    <w:jc w:val="center"/>
                    <w:rPr>
                      <w:sz w:val="14"/>
                      <w:szCs w:val="14"/>
                    </w:rPr>
                  </w:pPr>
                  <w:r w:rsidRPr="001B4D3A">
                    <w:rPr>
                      <w:color w:val="000000"/>
                      <w:sz w:val="14"/>
                      <w:szCs w:val="14"/>
                    </w:rPr>
                    <w:t>Отчетный год</w:t>
                  </w:r>
                </w:p>
              </w:tc>
              <w:tc>
                <w:tcPr>
                  <w:tcW w:w="951" w:type="dxa"/>
                  <w:gridSpan w:val="2"/>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8DB49A8"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Изменение</w:t>
                  </w:r>
                </w:p>
              </w:tc>
            </w:tr>
            <w:tr w:rsidR="001B4D3A" w:rsidRPr="001B4D3A" w14:paraId="02B7C820" w14:textId="77777777" w:rsidTr="00487FA6">
              <w:trPr>
                <w:jc w:val="center"/>
              </w:trPr>
              <w:tc>
                <w:tcPr>
                  <w:tcW w:w="1558" w:type="dxa"/>
                  <w:vMerge/>
                  <w:tcBorders>
                    <w:top w:val="single" w:sz="4" w:space="0" w:color="auto"/>
                    <w:left w:val="single" w:sz="4" w:space="0" w:color="auto"/>
                    <w:bottom w:val="single" w:sz="4" w:space="0" w:color="auto"/>
                    <w:right w:val="single" w:sz="4" w:space="0" w:color="auto"/>
                  </w:tcBorders>
                  <w:vAlign w:val="center"/>
                </w:tcPr>
                <w:p w14:paraId="5F5DC007" w14:textId="77777777" w:rsidR="001B4D3A" w:rsidRPr="001B4D3A" w:rsidRDefault="001B4D3A" w:rsidP="001B4D3A">
                  <w:pPr>
                    <w:shd w:val="clear" w:color="auto" w:fill="FFFFFF" w:themeFill="background1"/>
                    <w:jc w:val="center"/>
                    <w:rPr>
                      <w:sz w:val="14"/>
                      <w:szCs w:val="14"/>
                    </w:rPr>
                  </w:pPr>
                </w:p>
              </w:tc>
              <w:tc>
                <w:tcPr>
                  <w:tcW w:w="648" w:type="dxa"/>
                  <w:vMerge/>
                  <w:tcBorders>
                    <w:top w:val="single" w:sz="4" w:space="0" w:color="auto"/>
                    <w:left w:val="nil"/>
                    <w:bottom w:val="single" w:sz="4" w:space="0" w:color="auto"/>
                    <w:right w:val="single" w:sz="4" w:space="0" w:color="auto"/>
                  </w:tcBorders>
                  <w:vAlign w:val="center"/>
                </w:tcPr>
                <w:p w14:paraId="2A9CB033" w14:textId="77777777" w:rsidR="001B4D3A" w:rsidRPr="001B4D3A" w:rsidRDefault="001B4D3A" w:rsidP="001B4D3A">
                  <w:pPr>
                    <w:shd w:val="clear" w:color="auto" w:fill="FFFFFF" w:themeFill="background1"/>
                    <w:jc w:val="center"/>
                    <w:rPr>
                      <w:sz w:val="14"/>
                      <w:szCs w:val="14"/>
                    </w:rPr>
                  </w:pPr>
                </w:p>
              </w:tc>
              <w:tc>
                <w:tcPr>
                  <w:tcW w:w="598" w:type="dxa"/>
                  <w:vMerge/>
                  <w:tcBorders>
                    <w:top w:val="single" w:sz="4" w:space="0" w:color="auto"/>
                    <w:left w:val="nil"/>
                    <w:bottom w:val="single" w:sz="4" w:space="0" w:color="auto"/>
                    <w:right w:val="single" w:sz="4" w:space="0" w:color="auto"/>
                  </w:tcBorders>
                  <w:vAlign w:val="center"/>
                </w:tcPr>
                <w:p w14:paraId="58205E55" w14:textId="77777777" w:rsidR="001B4D3A" w:rsidRPr="001B4D3A" w:rsidRDefault="001B4D3A" w:rsidP="001B4D3A">
                  <w:pPr>
                    <w:shd w:val="clear" w:color="auto" w:fill="FFFFFF" w:themeFill="background1"/>
                    <w:jc w:val="center"/>
                    <w:rPr>
                      <w:sz w:val="14"/>
                      <w:szCs w:val="14"/>
                    </w:rPr>
                  </w:pPr>
                </w:p>
              </w:tc>
              <w:tc>
                <w:tcPr>
                  <w:tcW w:w="59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CCFB97E"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w:t>
                  </w:r>
                </w:p>
              </w:tc>
              <w:tc>
                <w:tcPr>
                  <w:tcW w:w="352" w:type="dxa"/>
                  <w:tcBorders>
                    <w:top w:val="nil"/>
                    <w:left w:val="single" w:sz="4" w:space="0" w:color="auto"/>
                    <w:bottom w:val="single" w:sz="4" w:space="0" w:color="auto"/>
                    <w:right w:val="single" w:sz="4" w:space="0" w:color="auto"/>
                  </w:tcBorders>
                  <w:vAlign w:val="center"/>
                </w:tcPr>
                <w:p w14:paraId="780C1613"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w:t>
                  </w:r>
                </w:p>
              </w:tc>
            </w:tr>
            <w:tr w:rsidR="001B4D3A" w:rsidRPr="001B4D3A" w14:paraId="284B2C05"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5F85126B"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Выручка (нетто) от продажи товаров, продукции, работ, услуг,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F2085D1" w14:textId="77777777" w:rsidR="001B4D3A" w:rsidRPr="001B4D3A" w:rsidRDefault="001B4D3A" w:rsidP="001B4D3A">
                  <w:pPr>
                    <w:shd w:val="clear" w:color="auto" w:fill="FFFFFF" w:themeFill="background1"/>
                    <w:jc w:val="center"/>
                    <w:rPr>
                      <w:sz w:val="14"/>
                      <w:szCs w:val="14"/>
                    </w:rPr>
                  </w:pPr>
                  <w:r w:rsidRPr="001B4D3A">
                    <w:rPr>
                      <w:sz w:val="14"/>
                      <w:szCs w:val="14"/>
                    </w:rPr>
                    <w:t>193079</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DBA5F77" w14:textId="77777777" w:rsidR="001B4D3A" w:rsidRPr="001B4D3A" w:rsidRDefault="001B4D3A" w:rsidP="001B4D3A">
                  <w:pPr>
                    <w:shd w:val="clear" w:color="auto" w:fill="FFFFFF" w:themeFill="background1"/>
                    <w:jc w:val="center"/>
                    <w:rPr>
                      <w:sz w:val="14"/>
                      <w:szCs w:val="14"/>
                    </w:rPr>
                  </w:pPr>
                  <w:r w:rsidRPr="001B4D3A">
                    <w:rPr>
                      <w:sz w:val="14"/>
                      <w:szCs w:val="14"/>
                    </w:rPr>
                    <w:t>330788</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1ED4F72"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80D7B98" w14:textId="77777777" w:rsidR="001B4D3A" w:rsidRPr="001B4D3A" w:rsidRDefault="001B4D3A" w:rsidP="001B4D3A">
                  <w:pPr>
                    <w:shd w:val="clear" w:color="auto" w:fill="FFFFFF" w:themeFill="background1"/>
                    <w:jc w:val="center"/>
                    <w:rPr>
                      <w:sz w:val="14"/>
                      <w:szCs w:val="14"/>
                    </w:rPr>
                  </w:pPr>
                </w:p>
              </w:tc>
            </w:tr>
            <w:tr w:rsidR="001B4D3A" w:rsidRPr="001B4D3A" w14:paraId="160DBF29"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6E47F53"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Себестоимость проданных товаров, продукции, работ, услуг,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6F5863D" w14:textId="77777777" w:rsidR="001B4D3A" w:rsidRPr="001B4D3A" w:rsidRDefault="001B4D3A" w:rsidP="001B4D3A">
                  <w:pPr>
                    <w:shd w:val="clear" w:color="auto" w:fill="FFFFFF" w:themeFill="background1"/>
                    <w:jc w:val="center"/>
                    <w:rPr>
                      <w:sz w:val="14"/>
                      <w:szCs w:val="14"/>
                    </w:rPr>
                  </w:pPr>
                  <w:r w:rsidRPr="001B4D3A">
                    <w:rPr>
                      <w:sz w:val="14"/>
                      <w:szCs w:val="14"/>
                    </w:rPr>
                    <w:t>174399</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742BD25C" w14:textId="77777777" w:rsidR="001B4D3A" w:rsidRPr="001B4D3A" w:rsidRDefault="001B4D3A" w:rsidP="001B4D3A">
                  <w:pPr>
                    <w:shd w:val="clear" w:color="auto" w:fill="FFFFFF" w:themeFill="background1"/>
                    <w:jc w:val="center"/>
                    <w:rPr>
                      <w:sz w:val="14"/>
                      <w:szCs w:val="14"/>
                    </w:rPr>
                  </w:pPr>
                  <w:r w:rsidRPr="001B4D3A">
                    <w:rPr>
                      <w:sz w:val="14"/>
                      <w:szCs w:val="14"/>
                    </w:rPr>
                    <w:t>235012</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0320B75"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AEE610B" w14:textId="77777777" w:rsidR="001B4D3A" w:rsidRPr="001B4D3A" w:rsidRDefault="001B4D3A" w:rsidP="001B4D3A">
                  <w:pPr>
                    <w:shd w:val="clear" w:color="auto" w:fill="FFFFFF" w:themeFill="background1"/>
                    <w:jc w:val="center"/>
                    <w:rPr>
                      <w:sz w:val="14"/>
                      <w:szCs w:val="14"/>
                    </w:rPr>
                  </w:pPr>
                </w:p>
              </w:tc>
            </w:tr>
            <w:tr w:rsidR="001B4D3A" w:rsidRPr="001B4D3A" w14:paraId="07499DF0"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86B4B68"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Валовая прибыль,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738A182" w14:textId="77777777" w:rsidR="001B4D3A" w:rsidRPr="001B4D3A" w:rsidRDefault="001B4D3A" w:rsidP="001B4D3A">
                  <w:pPr>
                    <w:shd w:val="clear" w:color="auto" w:fill="FFFFFF" w:themeFill="background1"/>
                    <w:jc w:val="center"/>
                    <w:rPr>
                      <w:sz w:val="14"/>
                      <w:szCs w:val="14"/>
                    </w:rPr>
                  </w:pP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298D212" w14:textId="77777777" w:rsidR="001B4D3A" w:rsidRPr="001B4D3A" w:rsidRDefault="001B4D3A" w:rsidP="001B4D3A">
                  <w:pPr>
                    <w:shd w:val="clear" w:color="auto" w:fill="FFFFFF" w:themeFill="background1"/>
                    <w:jc w:val="center"/>
                    <w:rPr>
                      <w:sz w:val="14"/>
                      <w:szCs w:val="14"/>
                    </w:rPr>
                  </w:pP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0BBFA7DA"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2970938" w14:textId="77777777" w:rsidR="001B4D3A" w:rsidRPr="001B4D3A" w:rsidRDefault="001B4D3A" w:rsidP="001B4D3A">
                  <w:pPr>
                    <w:shd w:val="clear" w:color="auto" w:fill="FFFFFF" w:themeFill="background1"/>
                    <w:jc w:val="center"/>
                    <w:rPr>
                      <w:sz w:val="14"/>
                      <w:szCs w:val="14"/>
                    </w:rPr>
                  </w:pPr>
                </w:p>
              </w:tc>
            </w:tr>
            <w:tr w:rsidR="001B4D3A" w:rsidRPr="001B4D3A" w14:paraId="5BF1FEFA"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2E3CA594"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Собственные издержки обращения,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7A8EABE" w14:textId="77777777" w:rsidR="001B4D3A" w:rsidRPr="001B4D3A" w:rsidRDefault="001B4D3A" w:rsidP="001B4D3A">
                  <w:pPr>
                    <w:shd w:val="clear" w:color="auto" w:fill="FFFFFF" w:themeFill="background1"/>
                    <w:jc w:val="center"/>
                    <w:rPr>
                      <w:sz w:val="14"/>
                      <w:szCs w:val="14"/>
                    </w:rPr>
                  </w:pPr>
                  <w:r w:rsidRPr="001B4D3A">
                    <w:rPr>
                      <w:sz w:val="14"/>
                      <w:szCs w:val="14"/>
                    </w:rPr>
                    <w:t>15734</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6425BE8" w14:textId="77777777" w:rsidR="001B4D3A" w:rsidRPr="001B4D3A" w:rsidRDefault="001B4D3A" w:rsidP="001B4D3A">
                  <w:pPr>
                    <w:shd w:val="clear" w:color="auto" w:fill="FFFFFF" w:themeFill="background1"/>
                    <w:jc w:val="center"/>
                    <w:rPr>
                      <w:sz w:val="14"/>
                      <w:szCs w:val="14"/>
                    </w:rPr>
                  </w:pPr>
                  <w:r w:rsidRPr="001B4D3A">
                    <w:rPr>
                      <w:sz w:val="14"/>
                      <w:szCs w:val="14"/>
                    </w:rPr>
                    <w:t>35727</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ACCA7CD"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84E391E" w14:textId="77777777" w:rsidR="001B4D3A" w:rsidRPr="001B4D3A" w:rsidRDefault="001B4D3A" w:rsidP="001B4D3A">
                  <w:pPr>
                    <w:shd w:val="clear" w:color="auto" w:fill="FFFFFF" w:themeFill="background1"/>
                    <w:jc w:val="center"/>
                    <w:rPr>
                      <w:sz w:val="14"/>
                      <w:szCs w:val="14"/>
                    </w:rPr>
                  </w:pPr>
                </w:p>
              </w:tc>
            </w:tr>
            <w:tr w:rsidR="001B4D3A" w:rsidRPr="001B4D3A" w14:paraId="59D91146"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6DCF96CF"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Прибыль (убыток) от продаж,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FD962CF" w14:textId="77777777" w:rsidR="001B4D3A" w:rsidRPr="001B4D3A" w:rsidRDefault="001B4D3A" w:rsidP="001B4D3A">
                  <w:pPr>
                    <w:shd w:val="clear" w:color="auto" w:fill="FFFFFF" w:themeFill="background1"/>
                    <w:jc w:val="center"/>
                    <w:rPr>
                      <w:sz w:val="14"/>
                      <w:szCs w:val="14"/>
                    </w:rPr>
                  </w:pP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1B07058" w14:textId="77777777" w:rsidR="001B4D3A" w:rsidRPr="001B4D3A" w:rsidRDefault="001B4D3A" w:rsidP="001B4D3A">
                  <w:pPr>
                    <w:shd w:val="clear" w:color="auto" w:fill="FFFFFF" w:themeFill="background1"/>
                    <w:jc w:val="center"/>
                    <w:rPr>
                      <w:sz w:val="14"/>
                      <w:szCs w:val="14"/>
                    </w:rPr>
                  </w:pP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8D2D54E"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5B4DFC68" w14:textId="77777777" w:rsidR="001B4D3A" w:rsidRPr="001B4D3A" w:rsidRDefault="001B4D3A" w:rsidP="001B4D3A">
                  <w:pPr>
                    <w:shd w:val="clear" w:color="auto" w:fill="FFFFFF" w:themeFill="background1"/>
                    <w:jc w:val="center"/>
                    <w:rPr>
                      <w:sz w:val="14"/>
                      <w:szCs w:val="14"/>
                    </w:rPr>
                  </w:pPr>
                </w:p>
              </w:tc>
            </w:tr>
            <w:tr w:rsidR="001B4D3A" w:rsidRPr="001B4D3A" w14:paraId="251557E5"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77788F0E" w14:textId="77777777" w:rsidR="001B4D3A" w:rsidRPr="001B4D3A" w:rsidRDefault="001B4D3A" w:rsidP="001B4D3A">
                  <w:pPr>
                    <w:shd w:val="clear" w:color="auto" w:fill="FFFFFF" w:themeFill="background1"/>
                    <w:jc w:val="center"/>
                    <w:rPr>
                      <w:color w:val="000000"/>
                      <w:sz w:val="14"/>
                      <w:szCs w:val="14"/>
                    </w:rPr>
                  </w:pPr>
                  <w:r w:rsidRPr="001B4D3A">
                    <w:rPr>
                      <w:color w:val="000000"/>
                      <w:sz w:val="14"/>
                      <w:szCs w:val="14"/>
                    </w:rPr>
                    <w:t>Прочие доходы,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7150A1D" w14:textId="77777777" w:rsidR="001B4D3A" w:rsidRPr="001B4D3A" w:rsidRDefault="001B4D3A" w:rsidP="001B4D3A">
                  <w:pPr>
                    <w:shd w:val="clear" w:color="auto" w:fill="FFFFFF" w:themeFill="background1"/>
                    <w:jc w:val="center"/>
                    <w:rPr>
                      <w:color w:val="000000"/>
                      <w:sz w:val="14"/>
                      <w:szCs w:val="14"/>
                    </w:rPr>
                  </w:pPr>
                  <w:r w:rsidRPr="001B4D3A">
                    <w:rPr>
                      <w:color w:val="000000"/>
                      <w:sz w:val="14"/>
                      <w:szCs w:val="14"/>
                    </w:rPr>
                    <w:t>-</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D31E875" w14:textId="77777777" w:rsidR="001B4D3A" w:rsidRPr="001B4D3A" w:rsidRDefault="001B4D3A" w:rsidP="001B4D3A">
                  <w:pPr>
                    <w:shd w:val="clear" w:color="auto" w:fill="FFFFFF" w:themeFill="background1"/>
                    <w:jc w:val="center"/>
                    <w:rPr>
                      <w:color w:val="000000"/>
                      <w:sz w:val="14"/>
                      <w:szCs w:val="14"/>
                    </w:rPr>
                  </w:pPr>
                  <w:r w:rsidRPr="001B4D3A">
                    <w:rPr>
                      <w:color w:val="000000"/>
                      <w:sz w:val="14"/>
                      <w:szCs w:val="14"/>
                    </w:rPr>
                    <w:t>2</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EAF95E3"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611606F2" w14:textId="77777777" w:rsidR="001B4D3A" w:rsidRPr="001B4D3A" w:rsidRDefault="001B4D3A" w:rsidP="001B4D3A">
                  <w:pPr>
                    <w:shd w:val="clear" w:color="auto" w:fill="FFFFFF" w:themeFill="background1"/>
                    <w:jc w:val="center"/>
                    <w:rPr>
                      <w:sz w:val="14"/>
                      <w:szCs w:val="14"/>
                    </w:rPr>
                  </w:pPr>
                </w:p>
              </w:tc>
            </w:tr>
            <w:tr w:rsidR="001B4D3A" w:rsidRPr="001B4D3A" w14:paraId="22DAD71E" w14:textId="77777777" w:rsidTr="00487FA6">
              <w:trPr>
                <w:jc w:val="center"/>
              </w:trPr>
              <w:tc>
                <w:tcPr>
                  <w:tcW w:w="1558" w:type="dxa"/>
                  <w:tcBorders>
                    <w:top w:val="nil"/>
                    <w:left w:val="single" w:sz="4" w:space="0" w:color="auto"/>
                    <w:bottom w:val="single" w:sz="4" w:space="0" w:color="auto"/>
                    <w:right w:val="single" w:sz="4" w:space="0" w:color="auto"/>
                  </w:tcBorders>
                  <w:tcMar>
                    <w:top w:w="15" w:type="dxa"/>
                    <w:left w:w="105" w:type="dxa"/>
                    <w:bottom w:w="15" w:type="dxa"/>
                    <w:right w:w="105" w:type="dxa"/>
                  </w:tcMar>
                  <w:vAlign w:val="center"/>
                </w:tcPr>
                <w:p w14:paraId="3ED9A7D6" w14:textId="77777777" w:rsidR="001B4D3A" w:rsidRPr="001B4D3A" w:rsidRDefault="001B4D3A" w:rsidP="001B4D3A">
                  <w:pPr>
                    <w:shd w:val="clear" w:color="auto" w:fill="FFFFFF" w:themeFill="background1"/>
                    <w:jc w:val="center"/>
                    <w:rPr>
                      <w:sz w:val="14"/>
                      <w:szCs w:val="14"/>
                    </w:rPr>
                  </w:pPr>
                  <w:r w:rsidRPr="001B4D3A">
                    <w:rPr>
                      <w:sz w:val="14"/>
                      <w:szCs w:val="14"/>
                    </w:rPr>
                    <w:t>Прочие расходы, тыс. руб.</w:t>
                  </w:r>
                </w:p>
              </w:tc>
              <w:tc>
                <w:tcPr>
                  <w:tcW w:w="64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3F0886B2" w14:textId="77777777" w:rsidR="001B4D3A" w:rsidRPr="001B4D3A" w:rsidRDefault="001B4D3A" w:rsidP="001B4D3A">
                  <w:pPr>
                    <w:shd w:val="clear" w:color="auto" w:fill="FFFFFF" w:themeFill="background1"/>
                    <w:jc w:val="center"/>
                    <w:rPr>
                      <w:sz w:val="14"/>
                      <w:szCs w:val="14"/>
                    </w:rPr>
                  </w:pPr>
                  <w:r w:rsidRPr="001B4D3A">
                    <w:rPr>
                      <w:sz w:val="14"/>
                      <w:szCs w:val="14"/>
                    </w:rPr>
                    <w:t>10</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45243F38" w14:textId="77777777" w:rsidR="001B4D3A" w:rsidRPr="001B4D3A" w:rsidRDefault="001B4D3A" w:rsidP="001B4D3A">
                  <w:pPr>
                    <w:shd w:val="clear" w:color="auto" w:fill="FFFFFF" w:themeFill="background1"/>
                    <w:jc w:val="center"/>
                    <w:rPr>
                      <w:sz w:val="14"/>
                      <w:szCs w:val="14"/>
                    </w:rPr>
                  </w:pPr>
                  <w:r w:rsidRPr="001B4D3A">
                    <w:rPr>
                      <w:sz w:val="14"/>
                      <w:szCs w:val="14"/>
                    </w:rPr>
                    <w:t>165</w:t>
                  </w:r>
                </w:p>
              </w:tc>
              <w:tc>
                <w:tcPr>
                  <w:tcW w:w="598" w:type="dxa"/>
                  <w:tcBorders>
                    <w:top w:val="nil"/>
                    <w:left w:val="nil"/>
                    <w:bottom w:val="single" w:sz="4" w:space="0" w:color="auto"/>
                    <w:right w:val="single" w:sz="4" w:space="0" w:color="auto"/>
                  </w:tcBorders>
                  <w:tcMar>
                    <w:top w:w="15" w:type="dxa"/>
                    <w:left w:w="105" w:type="dxa"/>
                    <w:bottom w:w="15" w:type="dxa"/>
                    <w:right w:w="105" w:type="dxa"/>
                  </w:tcMar>
                  <w:vAlign w:val="center"/>
                </w:tcPr>
                <w:p w14:paraId="1A9A180B" w14:textId="77777777" w:rsidR="001B4D3A" w:rsidRPr="001B4D3A" w:rsidRDefault="001B4D3A" w:rsidP="001B4D3A">
                  <w:pPr>
                    <w:shd w:val="clear" w:color="auto" w:fill="FFFFFF" w:themeFill="background1"/>
                    <w:jc w:val="center"/>
                    <w:rPr>
                      <w:sz w:val="14"/>
                      <w:szCs w:val="14"/>
                    </w:rPr>
                  </w:pPr>
                </w:p>
              </w:tc>
              <w:tc>
                <w:tcPr>
                  <w:tcW w:w="352" w:type="dxa"/>
                  <w:tcBorders>
                    <w:top w:val="nil"/>
                    <w:left w:val="nil"/>
                    <w:bottom w:val="single" w:sz="4" w:space="0" w:color="auto"/>
                    <w:right w:val="single" w:sz="4" w:space="0" w:color="auto"/>
                  </w:tcBorders>
                  <w:tcMar>
                    <w:top w:w="15" w:type="dxa"/>
                    <w:left w:w="105" w:type="dxa"/>
                    <w:bottom w:w="15" w:type="dxa"/>
                    <w:right w:w="105" w:type="dxa"/>
                  </w:tcMar>
                  <w:vAlign w:val="center"/>
                </w:tcPr>
                <w:p w14:paraId="24992987" w14:textId="77777777" w:rsidR="001B4D3A" w:rsidRPr="001B4D3A" w:rsidRDefault="001B4D3A" w:rsidP="001B4D3A">
                  <w:pPr>
                    <w:shd w:val="clear" w:color="auto" w:fill="FFFFFF" w:themeFill="background1"/>
                    <w:jc w:val="center"/>
                    <w:rPr>
                      <w:sz w:val="14"/>
                      <w:szCs w:val="14"/>
                    </w:rPr>
                  </w:pPr>
                </w:p>
              </w:tc>
            </w:tr>
            <w:tr w:rsidR="001B4D3A" w:rsidRPr="001B4D3A" w14:paraId="530AC7A6" w14:textId="77777777" w:rsidTr="00487FA6">
              <w:trPr>
                <w:jc w:val="center"/>
              </w:trPr>
              <w:tc>
                <w:tcPr>
                  <w:tcW w:w="155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407B60C8"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Прибыль (убыток) до налогообложения, тыс. руб.</w:t>
                  </w:r>
                </w:p>
              </w:tc>
              <w:tc>
                <w:tcPr>
                  <w:tcW w:w="64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583CAC0D"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AA14EEF"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095DE2FF" w14:textId="77777777" w:rsidR="001B4D3A" w:rsidRPr="001B4D3A" w:rsidRDefault="001B4D3A" w:rsidP="001B4D3A">
                  <w:pPr>
                    <w:shd w:val="clear" w:color="auto" w:fill="FFFFFF" w:themeFill="background1"/>
                    <w:jc w:val="center"/>
                    <w:rPr>
                      <w:sz w:val="14"/>
                      <w:szCs w:val="14"/>
                    </w:rPr>
                  </w:pPr>
                </w:p>
              </w:tc>
              <w:tc>
                <w:tcPr>
                  <w:tcW w:w="3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1D9FEA4" w14:textId="77777777" w:rsidR="001B4D3A" w:rsidRPr="001B4D3A" w:rsidRDefault="001B4D3A" w:rsidP="001B4D3A">
                  <w:pPr>
                    <w:shd w:val="clear" w:color="auto" w:fill="FFFFFF" w:themeFill="background1"/>
                    <w:jc w:val="center"/>
                    <w:rPr>
                      <w:sz w:val="14"/>
                      <w:szCs w:val="14"/>
                    </w:rPr>
                  </w:pPr>
                </w:p>
              </w:tc>
            </w:tr>
            <w:tr w:rsidR="001B4D3A" w:rsidRPr="001B4D3A" w14:paraId="0C856A4F" w14:textId="77777777" w:rsidTr="00487FA6">
              <w:trPr>
                <w:jc w:val="center"/>
              </w:trPr>
              <w:tc>
                <w:tcPr>
                  <w:tcW w:w="155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5F99FEB3"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Текущий налог на прибыль, тыс. руб.</w:t>
                  </w:r>
                </w:p>
              </w:tc>
              <w:tc>
                <w:tcPr>
                  <w:tcW w:w="64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31CCF93D"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F825554"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6104BE2" w14:textId="77777777" w:rsidR="001B4D3A" w:rsidRPr="001B4D3A" w:rsidRDefault="001B4D3A" w:rsidP="001B4D3A">
                  <w:pPr>
                    <w:shd w:val="clear" w:color="auto" w:fill="FFFFFF" w:themeFill="background1"/>
                    <w:jc w:val="center"/>
                    <w:rPr>
                      <w:sz w:val="14"/>
                      <w:szCs w:val="14"/>
                    </w:rPr>
                  </w:pPr>
                </w:p>
              </w:tc>
              <w:tc>
                <w:tcPr>
                  <w:tcW w:w="3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A3C0B2D" w14:textId="77777777" w:rsidR="001B4D3A" w:rsidRPr="001B4D3A" w:rsidRDefault="001B4D3A" w:rsidP="001B4D3A">
                  <w:pPr>
                    <w:shd w:val="clear" w:color="auto" w:fill="FFFFFF" w:themeFill="background1"/>
                    <w:jc w:val="center"/>
                    <w:rPr>
                      <w:sz w:val="14"/>
                      <w:szCs w:val="14"/>
                    </w:rPr>
                  </w:pPr>
                </w:p>
              </w:tc>
            </w:tr>
            <w:tr w:rsidR="001B4D3A" w:rsidRPr="001B4D3A" w14:paraId="466A0BF8" w14:textId="77777777" w:rsidTr="00487FA6">
              <w:trPr>
                <w:jc w:val="center"/>
              </w:trPr>
              <w:tc>
                <w:tcPr>
                  <w:tcW w:w="155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754C0B93"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Чистая прибыль (убыток) отчетного периода, тыс. руб.</w:t>
                  </w:r>
                </w:p>
              </w:tc>
              <w:tc>
                <w:tcPr>
                  <w:tcW w:w="64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0164ED0F"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7E7063C"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14E6DE9A" w14:textId="77777777" w:rsidR="001B4D3A" w:rsidRPr="001B4D3A" w:rsidRDefault="001B4D3A" w:rsidP="001B4D3A">
                  <w:pPr>
                    <w:shd w:val="clear" w:color="auto" w:fill="FFFFFF" w:themeFill="background1"/>
                    <w:jc w:val="center"/>
                    <w:rPr>
                      <w:sz w:val="14"/>
                      <w:szCs w:val="14"/>
                    </w:rPr>
                  </w:pPr>
                </w:p>
              </w:tc>
              <w:tc>
                <w:tcPr>
                  <w:tcW w:w="3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77F67EC4" w14:textId="77777777" w:rsidR="001B4D3A" w:rsidRPr="001B4D3A" w:rsidRDefault="001B4D3A" w:rsidP="001B4D3A">
                  <w:pPr>
                    <w:shd w:val="clear" w:color="auto" w:fill="FFFFFF" w:themeFill="background1"/>
                    <w:jc w:val="center"/>
                    <w:rPr>
                      <w:sz w:val="14"/>
                      <w:szCs w:val="14"/>
                    </w:rPr>
                  </w:pPr>
                </w:p>
              </w:tc>
            </w:tr>
            <w:tr w:rsidR="001B4D3A" w:rsidRPr="001B4D3A" w14:paraId="03D13C2A" w14:textId="77777777" w:rsidTr="00487FA6">
              <w:trPr>
                <w:jc w:val="center"/>
              </w:trPr>
              <w:tc>
                <w:tcPr>
                  <w:tcW w:w="1558" w:type="dxa"/>
                  <w:tcBorders>
                    <w:top w:val="single" w:sz="4" w:space="0" w:color="auto"/>
                    <w:left w:val="single" w:sz="4" w:space="0" w:color="auto"/>
                    <w:bottom w:val="single" w:sz="4" w:space="0" w:color="auto"/>
                    <w:right w:val="single" w:sz="4" w:space="0" w:color="auto"/>
                  </w:tcBorders>
                  <w:tcMar>
                    <w:top w:w="15" w:type="dxa"/>
                    <w:left w:w="105" w:type="dxa"/>
                    <w:bottom w:w="15" w:type="dxa"/>
                    <w:right w:w="105" w:type="dxa"/>
                  </w:tcMar>
                  <w:vAlign w:val="center"/>
                </w:tcPr>
                <w:p w14:paraId="6D59F465" w14:textId="77777777" w:rsidR="001B4D3A" w:rsidRPr="001B4D3A" w:rsidRDefault="001B4D3A" w:rsidP="001B4D3A">
                  <w:pPr>
                    <w:shd w:val="clear" w:color="auto" w:fill="FFFFFF" w:themeFill="background1"/>
                    <w:jc w:val="center"/>
                    <w:rPr>
                      <w:sz w:val="14"/>
                      <w:szCs w:val="14"/>
                    </w:rPr>
                  </w:pPr>
                  <w:r w:rsidRPr="001B4D3A">
                    <w:rPr>
                      <w:color w:val="000000"/>
                      <w:sz w:val="14"/>
                      <w:szCs w:val="14"/>
                    </w:rPr>
                    <w:t>Рентабельность продаж, %</w:t>
                  </w:r>
                </w:p>
              </w:tc>
              <w:tc>
                <w:tcPr>
                  <w:tcW w:w="64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2F01B596"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FA00EBC" w14:textId="77777777" w:rsidR="001B4D3A" w:rsidRPr="001B4D3A" w:rsidRDefault="001B4D3A" w:rsidP="001B4D3A">
                  <w:pPr>
                    <w:shd w:val="clear" w:color="auto" w:fill="FFFFFF" w:themeFill="background1"/>
                    <w:jc w:val="center"/>
                    <w:rPr>
                      <w:sz w:val="14"/>
                      <w:szCs w:val="14"/>
                    </w:rPr>
                  </w:pPr>
                </w:p>
              </w:tc>
              <w:tc>
                <w:tcPr>
                  <w:tcW w:w="598"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6A623AEE" w14:textId="77777777" w:rsidR="001B4D3A" w:rsidRPr="001B4D3A" w:rsidRDefault="001B4D3A" w:rsidP="001B4D3A">
                  <w:pPr>
                    <w:shd w:val="clear" w:color="auto" w:fill="FFFFFF" w:themeFill="background1"/>
                    <w:jc w:val="center"/>
                    <w:rPr>
                      <w:sz w:val="14"/>
                      <w:szCs w:val="14"/>
                    </w:rPr>
                  </w:pPr>
                </w:p>
              </w:tc>
              <w:tc>
                <w:tcPr>
                  <w:tcW w:w="352" w:type="dxa"/>
                  <w:tcBorders>
                    <w:top w:val="single" w:sz="4" w:space="0" w:color="auto"/>
                    <w:left w:val="nil"/>
                    <w:bottom w:val="single" w:sz="4" w:space="0" w:color="auto"/>
                    <w:right w:val="single" w:sz="4" w:space="0" w:color="auto"/>
                  </w:tcBorders>
                  <w:tcMar>
                    <w:top w:w="15" w:type="dxa"/>
                    <w:left w:w="105" w:type="dxa"/>
                    <w:bottom w:w="15" w:type="dxa"/>
                    <w:right w:w="105" w:type="dxa"/>
                  </w:tcMar>
                  <w:vAlign w:val="center"/>
                </w:tcPr>
                <w:p w14:paraId="557BA762" w14:textId="77777777" w:rsidR="001B4D3A" w:rsidRPr="001B4D3A" w:rsidRDefault="001B4D3A" w:rsidP="001B4D3A">
                  <w:pPr>
                    <w:shd w:val="clear" w:color="auto" w:fill="FFFFFF" w:themeFill="background1"/>
                    <w:jc w:val="center"/>
                    <w:rPr>
                      <w:sz w:val="14"/>
                      <w:szCs w:val="14"/>
                    </w:rPr>
                  </w:pPr>
                </w:p>
              </w:tc>
            </w:tr>
          </w:tbl>
          <w:p w14:paraId="253DFCB1" w14:textId="77777777" w:rsidR="001B4D3A" w:rsidRPr="00C81D27" w:rsidRDefault="001B4D3A" w:rsidP="001B4D3A">
            <w:pPr>
              <w:jc w:val="both"/>
              <w:rPr>
                <w:b/>
                <w:i/>
                <w:sz w:val="20"/>
                <w:szCs w:val="20"/>
              </w:rPr>
            </w:pPr>
          </w:p>
        </w:tc>
      </w:tr>
      <w:tr w:rsidR="001B4D3A" w:rsidRPr="00C81D27" w14:paraId="5DA3CC80" w14:textId="5998C205" w:rsidTr="003A16F3">
        <w:trPr>
          <w:trHeight w:val="103"/>
        </w:trPr>
        <w:tc>
          <w:tcPr>
            <w:tcW w:w="1560" w:type="dxa"/>
            <w:vMerge w:val="restart"/>
            <w:tcBorders>
              <w:top w:val="single" w:sz="4" w:space="0" w:color="auto"/>
              <w:left w:val="single" w:sz="4" w:space="0" w:color="auto"/>
              <w:right w:val="single" w:sz="4" w:space="0" w:color="auto"/>
            </w:tcBorders>
            <w:shd w:val="clear" w:color="auto" w:fill="auto"/>
          </w:tcPr>
          <w:p w14:paraId="2C2D179E" w14:textId="728A3A43" w:rsidR="001B4D3A" w:rsidRPr="00C81D27" w:rsidRDefault="001B4D3A" w:rsidP="001B4D3A">
            <w:pPr>
              <w:rPr>
                <w:rFonts w:eastAsia="Calibri"/>
                <w:sz w:val="20"/>
                <w:szCs w:val="20"/>
                <w:lang w:eastAsia="en-US"/>
              </w:rPr>
            </w:pPr>
            <w:r w:rsidRPr="00C81D27">
              <w:rPr>
                <w:sz w:val="20"/>
                <w:szCs w:val="20"/>
              </w:rPr>
              <w:lastRenderedPageBreak/>
              <w:t xml:space="preserve">ПКН-6 </w:t>
            </w:r>
            <w:r w:rsidRPr="00C81D27">
              <w:rPr>
                <w:rFonts w:eastAsia="Calibri"/>
                <w:sz w:val="20"/>
                <w:szCs w:val="20"/>
                <w:lang w:eastAsia="en-US"/>
              </w:rPr>
              <w:t>Способность предлагать решения профессиональных задач в меняющихся финансово-экономических условиях</w:t>
            </w:r>
          </w:p>
          <w:p w14:paraId="58EFCDA2" w14:textId="77777777" w:rsidR="001B4D3A" w:rsidRPr="00C81D27" w:rsidRDefault="001B4D3A" w:rsidP="001B4D3A">
            <w:pPr>
              <w:rPr>
                <w:rFonts w:eastAsia="Calibri"/>
                <w:sz w:val="20"/>
                <w:szCs w:val="20"/>
                <w:highlight w:val="yellow"/>
                <w:lang w:eastAsia="en-US"/>
              </w:rPr>
            </w:pPr>
          </w:p>
          <w:p w14:paraId="02B09367" w14:textId="77777777" w:rsidR="001B4D3A" w:rsidRPr="00C81D27" w:rsidRDefault="001B4D3A" w:rsidP="001B4D3A">
            <w:pPr>
              <w:rPr>
                <w:sz w:val="20"/>
                <w:szCs w:val="20"/>
                <w:highlight w:val="yellow"/>
              </w:rPr>
            </w:pPr>
            <w:r w:rsidRPr="00C81D27">
              <w:rPr>
                <w:rFonts w:eastAsia="Calibri"/>
                <w:sz w:val="20"/>
                <w:szCs w:val="20"/>
                <w:highlight w:val="yellow"/>
                <w:lang w:eastAsia="en-US"/>
              </w:rPr>
              <w:t xml:space="preserve"> </w:t>
            </w:r>
          </w:p>
        </w:tc>
        <w:tc>
          <w:tcPr>
            <w:tcW w:w="1701" w:type="dxa"/>
            <w:vMerge w:val="restart"/>
            <w:tcBorders>
              <w:top w:val="single" w:sz="4" w:space="0" w:color="auto"/>
              <w:left w:val="single" w:sz="4" w:space="0" w:color="auto"/>
              <w:right w:val="single" w:sz="4" w:space="0" w:color="auto"/>
            </w:tcBorders>
            <w:shd w:val="clear" w:color="auto" w:fill="auto"/>
          </w:tcPr>
          <w:p w14:paraId="4B1377D6" w14:textId="0F54089A" w:rsidR="001B4D3A" w:rsidRPr="00C81D27" w:rsidRDefault="003A16F3" w:rsidP="007B08A4">
            <w:pPr>
              <w:pStyle w:val="Default"/>
              <w:ind w:left="33"/>
              <w:jc w:val="both"/>
              <w:rPr>
                <w:color w:val="auto"/>
                <w:sz w:val="20"/>
                <w:szCs w:val="20"/>
              </w:rPr>
            </w:pPr>
            <w:r>
              <w:rPr>
                <w:color w:val="auto"/>
                <w:sz w:val="20"/>
                <w:szCs w:val="20"/>
              </w:rPr>
              <w:t xml:space="preserve">1. </w:t>
            </w:r>
            <w:r w:rsidR="001B4D3A" w:rsidRPr="00C81D27">
              <w:rPr>
                <w:color w:val="auto"/>
                <w:sz w:val="20"/>
                <w:szCs w:val="20"/>
              </w:rPr>
              <w:t>Понимает содержание</w:t>
            </w:r>
            <w:r w:rsidR="007B08A4">
              <w:rPr>
                <w:color w:val="auto"/>
                <w:sz w:val="20"/>
                <w:szCs w:val="20"/>
              </w:rPr>
              <w:t xml:space="preserve"> и</w:t>
            </w:r>
            <w:r w:rsidR="001B4D3A" w:rsidRPr="00C81D27">
              <w:rPr>
                <w:color w:val="auto"/>
                <w:sz w:val="20"/>
                <w:szCs w:val="20"/>
              </w:rPr>
              <w:t xml:space="preserve">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8B4A07" w14:textId="384F580E" w:rsidR="001B4D3A" w:rsidRPr="00C81D27" w:rsidRDefault="001B4D3A" w:rsidP="001B4D3A">
            <w:pPr>
              <w:jc w:val="both"/>
              <w:rPr>
                <w:b/>
                <w:i/>
                <w:sz w:val="20"/>
                <w:szCs w:val="20"/>
              </w:rPr>
            </w:pPr>
            <w:r w:rsidRPr="00C81D27">
              <w:rPr>
                <w:b/>
                <w:i/>
                <w:sz w:val="20"/>
                <w:szCs w:val="20"/>
              </w:rPr>
              <w:t>Знать:</w:t>
            </w:r>
            <w:r w:rsidRPr="00C81D27">
              <w:rPr>
                <w:color w:val="000000"/>
                <w:sz w:val="20"/>
                <w:szCs w:val="20"/>
              </w:rPr>
              <w:t xml:space="preserve"> </w:t>
            </w:r>
            <w:r w:rsidRPr="00C81D27">
              <w:rPr>
                <w:sz w:val="20"/>
                <w:szCs w:val="20"/>
              </w:rPr>
              <w:t xml:space="preserve">содержание и логику проведения анализа деятельности организации, </w:t>
            </w:r>
            <w:r w:rsidRPr="00C81D27">
              <w:rPr>
                <w:color w:val="000000"/>
                <w:sz w:val="20"/>
                <w:szCs w:val="20"/>
              </w:rPr>
              <w:t xml:space="preserve">методы обоснования </w:t>
            </w:r>
            <w:r w:rsidRPr="00C81D27">
              <w:rPr>
                <w:sz w:val="20"/>
                <w:szCs w:val="20"/>
              </w:rPr>
              <w:t>оперативных, тактических и стратегических</w:t>
            </w:r>
            <w:r w:rsidRPr="00C81D27">
              <w:rPr>
                <w:color w:val="000000"/>
                <w:sz w:val="20"/>
                <w:szCs w:val="20"/>
              </w:rPr>
              <w:t xml:space="preserve"> управленческих решений в деятельности организации</w:t>
            </w:r>
          </w:p>
        </w:tc>
        <w:tc>
          <w:tcPr>
            <w:tcW w:w="4111" w:type="dxa"/>
            <w:tcBorders>
              <w:top w:val="single" w:sz="4" w:space="0" w:color="auto"/>
              <w:left w:val="single" w:sz="4" w:space="0" w:color="auto"/>
              <w:bottom w:val="single" w:sz="4" w:space="0" w:color="auto"/>
              <w:right w:val="single" w:sz="4" w:space="0" w:color="auto"/>
            </w:tcBorders>
          </w:tcPr>
          <w:p w14:paraId="54B54BD4" w14:textId="77777777" w:rsidR="001B4D3A" w:rsidRDefault="001B4D3A" w:rsidP="001B4D3A">
            <w:pPr>
              <w:pStyle w:val="a7"/>
              <w:tabs>
                <w:tab w:val="left" w:pos="5910"/>
              </w:tabs>
              <w:rPr>
                <w:bCs/>
                <w:sz w:val="20"/>
                <w:szCs w:val="20"/>
              </w:rPr>
            </w:pPr>
            <w:r>
              <w:rPr>
                <w:bCs/>
                <w:sz w:val="20"/>
                <w:szCs w:val="20"/>
              </w:rPr>
              <w:t>Выберите правильный ответ</w:t>
            </w:r>
          </w:p>
          <w:p w14:paraId="4A2ADCCE" w14:textId="77777777" w:rsidR="001B4D3A" w:rsidRPr="003A61C4" w:rsidRDefault="001B4D3A" w:rsidP="001B4D3A">
            <w:pPr>
              <w:pStyle w:val="a7"/>
              <w:tabs>
                <w:tab w:val="left" w:pos="5910"/>
              </w:tabs>
              <w:rPr>
                <w:bCs/>
                <w:sz w:val="20"/>
                <w:szCs w:val="20"/>
              </w:rPr>
            </w:pPr>
            <w:r w:rsidRPr="003A61C4">
              <w:rPr>
                <w:bCs/>
                <w:sz w:val="20"/>
                <w:szCs w:val="20"/>
              </w:rPr>
              <w:t xml:space="preserve">Совокупность организационных и экономических форм и методов воздействия на финансово-хозяйственную деятельность организации для достижения поставленных целей, обеспечения устойчивого эффективного развития – это </w:t>
            </w:r>
          </w:p>
          <w:p w14:paraId="6965AE0A" w14:textId="77777777" w:rsidR="001B4D3A" w:rsidRPr="00DE6F9B" w:rsidRDefault="001B4D3A">
            <w:pPr>
              <w:pStyle w:val="a5"/>
              <w:numPr>
                <w:ilvl w:val="0"/>
                <w:numId w:val="9"/>
              </w:numPr>
              <w:ind w:left="0" w:firstLine="0"/>
              <w:jc w:val="both"/>
              <w:rPr>
                <w:bCs/>
                <w:sz w:val="20"/>
                <w:szCs w:val="20"/>
              </w:rPr>
            </w:pPr>
            <w:r w:rsidRPr="00DE6F9B">
              <w:rPr>
                <w:bCs/>
                <w:sz w:val="20"/>
                <w:szCs w:val="20"/>
              </w:rPr>
              <w:t>коммерческий расчет</w:t>
            </w:r>
          </w:p>
          <w:p w14:paraId="7CD2A25A" w14:textId="77777777" w:rsidR="001B4D3A" w:rsidRPr="00DE6F9B" w:rsidRDefault="001B4D3A">
            <w:pPr>
              <w:pStyle w:val="a5"/>
              <w:numPr>
                <w:ilvl w:val="0"/>
                <w:numId w:val="9"/>
              </w:numPr>
              <w:tabs>
                <w:tab w:val="left" w:pos="900"/>
              </w:tabs>
              <w:ind w:left="0" w:firstLine="0"/>
              <w:jc w:val="both"/>
              <w:rPr>
                <w:bCs/>
                <w:color w:val="000000"/>
                <w:sz w:val="20"/>
                <w:szCs w:val="20"/>
              </w:rPr>
            </w:pPr>
            <w:r w:rsidRPr="00DE6F9B">
              <w:rPr>
                <w:bCs/>
                <w:sz w:val="20"/>
                <w:szCs w:val="20"/>
              </w:rPr>
              <w:t>экономический механизм</w:t>
            </w:r>
          </w:p>
          <w:p w14:paraId="37AB460A" w14:textId="77777777" w:rsidR="001B4D3A" w:rsidRPr="00DE6F9B" w:rsidRDefault="001B4D3A">
            <w:pPr>
              <w:pStyle w:val="a5"/>
              <w:numPr>
                <w:ilvl w:val="0"/>
                <w:numId w:val="9"/>
              </w:numPr>
              <w:ind w:left="0" w:firstLine="0"/>
              <w:jc w:val="both"/>
              <w:rPr>
                <w:bCs/>
                <w:sz w:val="20"/>
                <w:szCs w:val="20"/>
              </w:rPr>
            </w:pPr>
            <w:r w:rsidRPr="00DE6F9B">
              <w:rPr>
                <w:bCs/>
                <w:sz w:val="20"/>
                <w:szCs w:val="20"/>
              </w:rPr>
              <w:t>экономический анализ</w:t>
            </w:r>
          </w:p>
          <w:p w14:paraId="74ADD771" w14:textId="77777777" w:rsidR="001B4D3A" w:rsidRDefault="001B4D3A">
            <w:pPr>
              <w:pStyle w:val="a5"/>
              <w:numPr>
                <w:ilvl w:val="0"/>
                <w:numId w:val="9"/>
              </w:numPr>
              <w:ind w:left="0" w:firstLine="0"/>
              <w:jc w:val="both"/>
              <w:rPr>
                <w:bCs/>
                <w:sz w:val="20"/>
                <w:szCs w:val="20"/>
              </w:rPr>
            </w:pPr>
            <w:r w:rsidRPr="00DE6F9B">
              <w:rPr>
                <w:bCs/>
                <w:sz w:val="20"/>
                <w:szCs w:val="20"/>
              </w:rPr>
              <w:t>управление</w:t>
            </w:r>
          </w:p>
          <w:p w14:paraId="54582F3A" w14:textId="08B0760F" w:rsidR="001B4D3A" w:rsidRPr="001B4D3A" w:rsidRDefault="001B4D3A">
            <w:pPr>
              <w:pStyle w:val="a5"/>
              <w:numPr>
                <w:ilvl w:val="0"/>
                <w:numId w:val="9"/>
              </w:numPr>
              <w:ind w:left="0" w:firstLine="0"/>
              <w:jc w:val="both"/>
              <w:rPr>
                <w:bCs/>
                <w:sz w:val="20"/>
                <w:szCs w:val="20"/>
              </w:rPr>
            </w:pPr>
            <w:r w:rsidRPr="001B4D3A">
              <w:rPr>
                <w:bCs/>
                <w:sz w:val="20"/>
                <w:szCs w:val="20"/>
              </w:rPr>
              <w:t>контроль</w:t>
            </w:r>
          </w:p>
        </w:tc>
      </w:tr>
      <w:tr w:rsidR="001B4D3A" w:rsidRPr="00C81D27" w14:paraId="3E1DA284" w14:textId="77777777" w:rsidTr="003A16F3">
        <w:trPr>
          <w:trHeight w:val="103"/>
        </w:trPr>
        <w:tc>
          <w:tcPr>
            <w:tcW w:w="1560" w:type="dxa"/>
            <w:vMerge/>
            <w:tcBorders>
              <w:left w:val="single" w:sz="4" w:space="0" w:color="auto"/>
              <w:right w:val="single" w:sz="4" w:space="0" w:color="auto"/>
            </w:tcBorders>
            <w:shd w:val="clear" w:color="auto" w:fill="auto"/>
          </w:tcPr>
          <w:p w14:paraId="4D7831C5" w14:textId="77777777" w:rsidR="001B4D3A" w:rsidRPr="00C81D27" w:rsidRDefault="001B4D3A" w:rsidP="001B4D3A">
            <w:pPr>
              <w:rPr>
                <w:sz w:val="20"/>
                <w:szCs w:val="20"/>
              </w:rPr>
            </w:pPr>
          </w:p>
        </w:tc>
        <w:tc>
          <w:tcPr>
            <w:tcW w:w="1701" w:type="dxa"/>
            <w:vMerge/>
            <w:tcBorders>
              <w:left w:val="single" w:sz="4" w:space="0" w:color="auto"/>
              <w:bottom w:val="single" w:sz="4" w:space="0" w:color="auto"/>
              <w:right w:val="single" w:sz="4" w:space="0" w:color="auto"/>
            </w:tcBorders>
            <w:shd w:val="clear" w:color="auto" w:fill="auto"/>
          </w:tcPr>
          <w:p w14:paraId="171A23DE" w14:textId="77777777" w:rsidR="001B4D3A" w:rsidRPr="00C81D27" w:rsidRDefault="001B4D3A">
            <w:pPr>
              <w:pStyle w:val="Default"/>
              <w:numPr>
                <w:ilvl w:val="0"/>
                <w:numId w:val="13"/>
              </w:numPr>
              <w:ind w:left="0" w:firstLine="0"/>
              <w:jc w:val="both"/>
              <w:rPr>
                <w:color w:val="auto"/>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DEB232" w14:textId="53E59A8B" w:rsidR="001B4D3A" w:rsidRPr="00C81D27" w:rsidRDefault="001B4D3A" w:rsidP="001B4D3A">
            <w:pPr>
              <w:jc w:val="both"/>
              <w:rPr>
                <w:b/>
                <w:i/>
                <w:sz w:val="20"/>
                <w:szCs w:val="20"/>
              </w:rPr>
            </w:pPr>
            <w:r w:rsidRPr="00C81D27">
              <w:rPr>
                <w:b/>
                <w:i/>
                <w:sz w:val="20"/>
                <w:szCs w:val="20"/>
              </w:rPr>
              <w:t xml:space="preserve">Уметь: </w:t>
            </w:r>
            <w:r w:rsidRPr="00C81D27">
              <w:rPr>
                <w:bCs/>
                <w:iCs/>
                <w:sz w:val="20"/>
                <w:szCs w:val="20"/>
              </w:rPr>
              <w:t>на основе проведенного анализа деятельности организации</w:t>
            </w:r>
            <w:r w:rsidRPr="00C81D27">
              <w:rPr>
                <w:b/>
                <w:i/>
                <w:sz w:val="20"/>
                <w:szCs w:val="20"/>
              </w:rPr>
              <w:t xml:space="preserve"> </w:t>
            </w:r>
            <w:r w:rsidRPr="00C81D27">
              <w:rPr>
                <w:sz w:val="20"/>
                <w:szCs w:val="20"/>
              </w:rPr>
              <w:t>разрабатывать оперативные, тактические и стратегические управленческие решения</w:t>
            </w:r>
          </w:p>
        </w:tc>
        <w:tc>
          <w:tcPr>
            <w:tcW w:w="4111" w:type="dxa"/>
            <w:tcBorders>
              <w:top w:val="single" w:sz="4" w:space="0" w:color="auto"/>
              <w:left w:val="single" w:sz="4" w:space="0" w:color="auto"/>
              <w:bottom w:val="single" w:sz="4" w:space="0" w:color="auto"/>
              <w:right w:val="single" w:sz="4" w:space="0" w:color="auto"/>
            </w:tcBorders>
          </w:tcPr>
          <w:p w14:paraId="2675F441" w14:textId="77777777" w:rsidR="001B4D3A" w:rsidRPr="00F114CE" w:rsidRDefault="001B4D3A" w:rsidP="001B4D3A">
            <w:pPr>
              <w:autoSpaceDE w:val="0"/>
              <w:autoSpaceDN w:val="0"/>
              <w:adjustRightInd w:val="0"/>
              <w:jc w:val="both"/>
              <w:rPr>
                <w:sz w:val="20"/>
                <w:szCs w:val="20"/>
              </w:rPr>
            </w:pPr>
            <w:r w:rsidRPr="00F114CE">
              <w:rPr>
                <w:sz w:val="20"/>
                <w:szCs w:val="20"/>
              </w:rPr>
              <w:t xml:space="preserve">ООО «Сдоба» выпускает хлебобулочные изделия. В отчетный период прямые затраты организации составили 3 млн. руб., из них основная заработная плата – 1,8 млн. руб.; основные материалы - 1 млн. руб.; прочие прямые затраты – 0,2 млн. руб. Общие постоянные (косвенные) затраты составили 1 млн. руб. </w:t>
            </w:r>
          </w:p>
          <w:p w14:paraId="162820EE" w14:textId="77777777" w:rsidR="001B4D3A" w:rsidRPr="00F114CE" w:rsidRDefault="001B4D3A" w:rsidP="001B4D3A">
            <w:pPr>
              <w:autoSpaceDE w:val="0"/>
              <w:autoSpaceDN w:val="0"/>
              <w:adjustRightInd w:val="0"/>
              <w:jc w:val="both"/>
              <w:rPr>
                <w:sz w:val="20"/>
                <w:szCs w:val="20"/>
              </w:rPr>
            </w:pPr>
            <w:r w:rsidRPr="00F114CE">
              <w:rPr>
                <w:sz w:val="20"/>
                <w:szCs w:val="20"/>
              </w:rPr>
              <w:t xml:space="preserve">Используя разные базы распределения косвенных затрат, рассчитайте себестоимость всего выпуска хлеба, для которого общие прямые издержки составляют 500 000 руб., из них основная заработная плата - 180 000 руб.; основные материалы - 300 000 руб.; прочие прямые издержки производства – 20 000 руб.  Решение отразите в таблице. </w:t>
            </w:r>
          </w:p>
          <w:tbl>
            <w:tblPr>
              <w:tblStyle w:val="ae"/>
              <w:tblW w:w="3938" w:type="dxa"/>
              <w:tblLayout w:type="fixed"/>
              <w:tblLook w:val="04A0" w:firstRow="1" w:lastRow="0" w:firstColumn="1" w:lastColumn="0" w:noHBand="0" w:noVBand="1"/>
            </w:tblPr>
            <w:tblGrid>
              <w:gridCol w:w="1579"/>
              <w:gridCol w:w="851"/>
              <w:gridCol w:w="709"/>
              <w:gridCol w:w="799"/>
            </w:tblGrid>
            <w:tr w:rsidR="00487FA6" w:rsidRPr="00F114CE" w14:paraId="26A15FE6" w14:textId="77777777" w:rsidTr="00487FA6">
              <w:trPr>
                <w:cantSplit/>
                <w:trHeight w:val="1396"/>
              </w:trPr>
              <w:tc>
                <w:tcPr>
                  <w:tcW w:w="1579" w:type="dxa"/>
                  <w:textDirection w:val="btLr"/>
                </w:tcPr>
                <w:p w14:paraId="1C841099" w14:textId="77777777" w:rsidR="001B4D3A" w:rsidRPr="00F114CE" w:rsidRDefault="001B4D3A" w:rsidP="001B4D3A">
                  <w:pPr>
                    <w:autoSpaceDE w:val="0"/>
                    <w:autoSpaceDN w:val="0"/>
                    <w:adjustRightInd w:val="0"/>
                    <w:ind w:left="113" w:right="113"/>
                    <w:jc w:val="center"/>
                    <w:rPr>
                      <w:rFonts w:eastAsia="TimesNewRomanPS-BoldMT"/>
                      <w:bCs/>
                      <w:sz w:val="20"/>
                      <w:szCs w:val="20"/>
                    </w:rPr>
                  </w:pPr>
                  <w:r w:rsidRPr="00F114CE">
                    <w:rPr>
                      <w:rFonts w:eastAsia="TimesNewRomanPS-BoldMT"/>
                      <w:bCs/>
                      <w:sz w:val="20"/>
                      <w:szCs w:val="20"/>
                    </w:rPr>
                    <w:lastRenderedPageBreak/>
                    <w:t>База распределения</w:t>
                  </w:r>
                </w:p>
                <w:p w14:paraId="117D71A9" w14:textId="77777777" w:rsidR="001B4D3A" w:rsidRPr="00F114CE" w:rsidRDefault="001B4D3A" w:rsidP="001B4D3A">
                  <w:pPr>
                    <w:autoSpaceDE w:val="0"/>
                    <w:autoSpaceDN w:val="0"/>
                    <w:adjustRightInd w:val="0"/>
                    <w:ind w:left="113" w:right="113"/>
                    <w:jc w:val="center"/>
                    <w:rPr>
                      <w:rFonts w:eastAsia="TimesNewRomanPS-BoldMT"/>
                      <w:b/>
                      <w:bCs/>
                      <w:sz w:val="20"/>
                      <w:szCs w:val="20"/>
                    </w:rPr>
                  </w:pPr>
                </w:p>
              </w:tc>
              <w:tc>
                <w:tcPr>
                  <w:tcW w:w="851" w:type="dxa"/>
                  <w:textDirection w:val="btLr"/>
                </w:tcPr>
                <w:p w14:paraId="147E1D17" w14:textId="77777777" w:rsidR="001B4D3A" w:rsidRPr="00F114CE" w:rsidRDefault="001B4D3A" w:rsidP="001B4D3A">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Основная заработная плата</w:t>
                  </w:r>
                </w:p>
              </w:tc>
              <w:tc>
                <w:tcPr>
                  <w:tcW w:w="709" w:type="dxa"/>
                  <w:textDirection w:val="btLr"/>
                </w:tcPr>
                <w:p w14:paraId="452EB3C7" w14:textId="77777777" w:rsidR="001B4D3A" w:rsidRPr="00F114CE" w:rsidRDefault="001B4D3A" w:rsidP="001B4D3A">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Основные материалы</w:t>
                  </w:r>
                </w:p>
              </w:tc>
              <w:tc>
                <w:tcPr>
                  <w:tcW w:w="799" w:type="dxa"/>
                  <w:textDirection w:val="btLr"/>
                </w:tcPr>
                <w:p w14:paraId="2BB3AA84" w14:textId="77777777" w:rsidR="001B4D3A" w:rsidRPr="00F114CE" w:rsidRDefault="001B4D3A" w:rsidP="001B4D3A">
                  <w:pPr>
                    <w:autoSpaceDE w:val="0"/>
                    <w:autoSpaceDN w:val="0"/>
                    <w:adjustRightInd w:val="0"/>
                    <w:ind w:left="113" w:right="113"/>
                    <w:jc w:val="center"/>
                    <w:rPr>
                      <w:rFonts w:eastAsia="TimesNewRomanPS-BoldMT"/>
                      <w:b/>
                      <w:bCs/>
                      <w:sz w:val="20"/>
                      <w:szCs w:val="20"/>
                    </w:rPr>
                  </w:pPr>
                  <w:r w:rsidRPr="00F114CE">
                    <w:rPr>
                      <w:rFonts w:eastAsia="TimesNewRomanPS-BoldMT"/>
                      <w:bCs/>
                      <w:sz w:val="20"/>
                      <w:szCs w:val="20"/>
                    </w:rPr>
                    <w:t>Сумма всех прямых затрат</w:t>
                  </w:r>
                </w:p>
              </w:tc>
            </w:tr>
            <w:tr w:rsidR="00487FA6" w:rsidRPr="00F114CE" w14:paraId="5042D4CD" w14:textId="77777777" w:rsidTr="00487FA6">
              <w:tc>
                <w:tcPr>
                  <w:tcW w:w="1579" w:type="dxa"/>
                </w:tcPr>
                <w:p w14:paraId="17E8BB25" w14:textId="77777777" w:rsidR="001B4D3A" w:rsidRPr="00F114CE" w:rsidRDefault="001B4D3A" w:rsidP="001B4D3A">
                  <w:pPr>
                    <w:autoSpaceDE w:val="0"/>
                    <w:autoSpaceDN w:val="0"/>
                    <w:adjustRightInd w:val="0"/>
                    <w:rPr>
                      <w:rFonts w:eastAsia="TimesNewRomanPS-BoldMT"/>
                      <w:b/>
                      <w:bCs/>
                      <w:sz w:val="20"/>
                      <w:szCs w:val="20"/>
                    </w:rPr>
                  </w:pPr>
                  <w:r w:rsidRPr="00F114CE">
                    <w:rPr>
                      <w:rFonts w:eastAsia="TimesNewRomanPS-BoldMT"/>
                      <w:bCs/>
                      <w:sz w:val="20"/>
                      <w:szCs w:val="20"/>
                    </w:rPr>
                    <w:t>Прямые затраты, руб.</w:t>
                  </w:r>
                </w:p>
              </w:tc>
              <w:tc>
                <w:tcPr>
                  <w:tcW w:w="851" w:type="dxa"/>
                </w:tcPr>
                <w:p w14:paraId="566043F2" w14:textId="77777777" w:rsidR="001B4D3A" w:rsidRPr="00F114CE" w:rsidRDefault="001B4D3A" w:rsidP="001B4D3A">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c>
                <w:tcPr>
                  <w:tcW w:w="709" w:type="dxa"/>
                </w:tcPr>
                <w:p w14:paraId="461B7C05" w14:textId="77777777" w:rsidR="001B4D3A" w:rsidRPr="00F114CE" w:rsidRDefault="001B4D3A" w:rsidP="001B4D3A">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c>
                <w:tcPr>
                  <w:tcW w:w="799" w:type="dxa"/>
                </w:tcPr>
                <w:p w14:paraId="2771B53E" w14:textId="77777777" w:rsidR="001B4D3A" w:rsidRPr="00F114CE" w:rsidRDefault="001B4D3A" w:rsidP="001B4D3A">
                  <w:pPr>
                    <w:autoSpaceDE w:val="0"/>
                    <w:autoSpaceDN w:val="0"/>
                    <w:adjustRightInd w:val="0"/>
                    <w:jc w:val="center"/>
                    <w:rPr>
                      <w:rFonts w:eastAsia="TimesNewRomanPS-BoldMT"/>
                      <w:b/>
                      <w:bCs/>
                      <w:sz w:val="20"/>
                      <w:szCs w:val="20"/>
                    </w:rPr>
                  </w:pPr>
                  <w:r w:rsidRPr="00F114CE">
                    <w:rPr>
                      <w:rFonts w:eastAsia="TimesNewRomanPS-BoldMT"/>
                      <w:bCs/>
                      <w:sz w:val="20"/>
                      <w:szCs w:val="20"/>
                    </w:rPr>
                    <w:t>500 000</w:t>
                  </w:r>
                </w:p>
              </w:tc>
            </w:tr>
            <w:tr w:rsidR="00487FA6" w:rsidRPr="00F114CE" w14:paraId="4DABB5A6" w14:textId="77777777" w:rsidTr="00487FA6">
              <w:tc>
                <w:tcPr>
                  <w:tcW w:w="1579" w:type="dxa"/>
                </w:tcPr>
                <w:p w14:paraId="2EEAAF0A" w14:textId="77777777" w:rsidR="001B4D3A" w:rsidRPr="00F114CE" w:rsidRDefault="001B4D3A" w:rsidP="001B4D3A">
                  <w:pPr>
                    <w:autoSpaceDE w:val="0"/>
                    <w:autoSpaceDN w:val="0"/>
                    <w:adjustRightInd w:val="0"/>
                    <w:rPr>
                      <w:rFonts w:eastAsia="TimesNewRomanPS-BoldMT"/>
                      <w:b/>
                      <w:bCs/>
                      <w:sz w:val="20"/>
                      <w:szCs w:val="20"/>
                    </w:rPr>
                  </w:pPr>
                  <w:r w:rsidRPr="00F114CE">
                    <w:rPr>
                      <w:rFonts w:eastAsia="TimesNewRomanPS-BoldMT"/>
                      <w:bCs/>
                      <w:sz w:val="20"/>
                      <w:szCs w:val="20"/>
                    </w:rPr>
                    <w:t xml:space="preserve">Косвенные </w:t>
                  </w:r>
                  <w:r>
                    <w:rPr>
                      <w:rFonts w:eastAsia="TimesNewRomanPS-BoldMT"/>
                      <w:bCs/>
                      <w:sz w:val="20"/>
                      <w:szCs w:val="20"/>
                    </w:rPr>
                    <w:t>затраты</w:t>
                  </w:r>
                  <w:r w:rsidRPr="00F114CE">
                    <w:rPr>
                      <w:rFonts w:eastAsia="TimesNewRomanPS-BoldMT"/>
                      <w:bCs/>
                      <w:sz w:val="20"/>
                      <w:szCs w:val="20"/>
                    </w:rPr>
                    <w:t>, руб.</w:t>
                  </w:r>
                </w:p>
              </w:tc>
              <w:tc>
                <w:tcPr>
                  <w:tcW w:w="851" w:type="dxa"/>
                </w:tcPr>
                <w:p w14:paraId="7C49E20E" w14:textId="77777777" w:rsidR="001B4D3A" w:rsidRPr="00F114CE" w:rsidRDefault="001B4D3A" w:rsidP="001B4D3A">
                  <w:pPr>
                    <w:autoSpaceDE w:val="0"/>
                    <w:autoSpaceDN w:val="0"/>
                    <w:adjustRightInd w:val="0"/>
                    <w:rPr>
                      <w:rFonts w:eastAsia="TimesNewRomanPS-BoldMT"/>
                      <w:b/>
                      <w:bCs/>
                      <w:sz w:val="20"/>
                      <w:szCs w:val="20"/>
                    </w:rPr>
                  </w:pPr>
                </w:p>
              </w:tc>
              <w:tc>
                <w:tcPr>
                  <w:tcW w:w="709" w:type="dxa"/>
                </w:tcPr>
                <w:p w14:paraId="3972219B" w14:textId="77777777" w:rsidR="001B4D3A" w:rsidRPr="00F114CE" w:rsidRDefault="001B4D3A" w:rsidP="001B4D3A">
                  <w:pPr>
                    <w:autoSpaceDE w:val="0"/>
                    <w:autoSpaceDN w:val="0"/>
                    <w:adjustRightInd w:val="0"/>
                    <w:rPr>
                      <w:rFonts w:eastAsia="TimesNewRomanPS-BoldMT"/>
                      <w:b/>
                      <w:bCs/>
                      <w:sz w:val="20"/>
                      <w:szCs w:val="20"/>
                    </w:rPr>
                  </w:pPr>
                </w:p>
              </w:tc>
              <w:tc>
                <w:tcPr>
                  <w:tcW w:w="799" w:type="dxa"/>
                </w:tcPr>
                <w:p w14:paraId="6A800E26" w14:textId="77777777" w:rsidR="001B4D3A" w:rsidRPr="00F114CE" w:rsidRDefault="001B4D3A" w:rsidP="001B4D3A">
                  <w:pPr>
                    <w:autoSpaceDE w:val="0"/>
                    <w:autoSpaceDN w:val="0"/>
                    <w:adjustRightInd w:val="0"/>
                    <w:rPr>
                      <w:rFonts w:eastAsia="TimesNewRomanPS-BoldMT"/>
                      <w:b/>
                      <w:bCs/>
                      <w:sz w:val="20"/>
                      <w:szCs w:val="20"/>
                    </w:rPr>
                  </w:pPr>
                </w:p>
              </w:tc>
            </w:tr>
            <w:tr w:rsidR="00487FA6" w:rsidRPr="00F114CE" w14:paraId="15C38EC8" w14:textId="77777777" w:rsidTr="00487FA6">
              <w:tc>
                <w:tcPr>
                  <w:tcW w:w="1579" w:type="dxa"/>
                </w:tcPr>
                <w:p w14:paraId="4F648615" w14:textId="77777777" w:rsidR="001B4D3A" w:rsidRPr="00F114CE" w:rsidRDefault="001B4D3A" w:rsidP="001B4D3A">
                  <w:pPr>
                    <w:autoSpaceDE w:val="0"/>
                    <w:autoSpaceDN w:val="0"/>
                    <w:adjustRightInd w:val="0"/>
                    <w:rPr>
                      <w:rFonts w:eastAsia="TimesNewRomanPS-BoldMT"/>
                      <w:bCs/>
                      <w:sz w:val="20"/>
                      <w:szCs w:val="20"/>
                    </w:rPr>
                  </w:pPr>
                  <w:r w:rsidRPr="00F114CE">
                    <w:rPr>
                      <w:rFonts w:eastAsia="TimesNewRomanPS-BoldMT"/>
                      <w:bCs/>
                      <w:sz w:val="20"/>
                      <w:szCs w:val="20"/>
                    </w:rPr>
                    <w:t>Себестоимость продукции, руб.</w:t>
                  </w:r>
                </w:p>
              </w:tc>
              <w:tc>
                <w:tcPr>
                  <w:tcW w:w="851" w:type="dxa"/>
                </w:tcPr>
                <w:p w14:paraId="5E78B93B" w14:textId="77777777" w:rsidR="001B4D3A" w:rsidRPr="00F114CE" w:rsidRDefault="001B4D3A" w:rsidP="001B4D3A">
                  <w:pPr>
                    <w:autoSpaceDE w:val="0"/>
                    <w:autoSpaceDN w:val="0"/>
                    <w:adjustRightInd w:val="0"/>
                    <w:rPr>
                      <w:rFonts w:eastAsia="TimesNewRomanPS-BoldMT"/>
                      <w:b/>
                      <w:bCs/>
                      <w:sz w:val="20"/>
                      <w:szCs w:val="20"/>
                    </w:rPr>
                  </w:pPr>
                </w:p>
              </w:tc>
              <w:tc>
                <w:tcPr>
                  <w:tcW w:w="709" w:type="dxa"/>
                </w:tcPr>
                <w:p w14:paraId="5866F1F6" w14:textId="77777777" w:rsidR="001B4D3A" w:rsidRPr="00F114CE" w:rsidRDefault="001B4D3A" w:rsidP="001B4D3A">
                  <w:pPr>
                    <w:autoSpaceDE w:val="0"/>
                    <w:autoSpaceDN w:val="0"/>
                    <w:adjustRightInd w:val="0"/>
                    <w:rPr>
                      <w:rFonts w:eastAsia="TimesNewRomanPS-BoldMT"/>
                      <w:b/>
                      <w:bCs/>
                      <w:sz w:val="20"/>
                      <w:szCs w:val="20"/>
                    </w:rPr>
                  </w:pPr>
                </w:p>
              </w:tc>
              <w:tc>
                <w:tcPr>
                  <w:tcW w:w="799" w:type="dxa"/>
                </w:tcPr>
                <w:p w14:paraId="005D48EE" w14:textId="77777777" w:rsidR="001B4D3A" w:rsidRPr="00F114CE" w:rsidRDefault="001B4D3A" w:rsidP="001B4D3A">
                  <w:pPr>
                    <w:autoSpaceDE w:val="0"/>
                    <w:autoSpaceDN w:val="0"/>
                    <w:adjustRightInd w:val="0"/>
                    <w:rPr>
                      <w:rFonts w:eastAsia="TimesNewRomanPS-BoldMT"/>
                      <w:b/>
                      <w:bCs/>
                      <w:sz w:val="20"/>
                      <w:szCs w:val="20"/>
                    </w:rPr>
                  </w:pPr>
                </w:p>
              </w:tc>
            </w:tr>
          </w:tbl>
          <w:p w14:paraId="5A670AFE" w14:textId="7CD801D9" w:rsidR="001B4D3A" w:rsidRPr="00C81D27" w:rsidRDefault="001B4D3A" w:rsidP="00E13252">
            <w:pPr>
              <w:autoSpaceDE w:val="0"/>
              <w:autoSpaceDN w:val="0"/>
              <w:adjustRightInd w:val="0"/>
              <w:jc w:val="both"/>
              <w:rPr>
                <w:b/>
                <w:i/>
                <w:sz w:val="20"/>
                <w:szCs w:val="20"/>
              </w:rPr>
            </w:pPr>
            <w:r w:rsidRPr="00F114CE">
              <w:rPr>
                <w:rStyle w:val="a4"/>
                <w:b w:val="0"/>
                <w:bCs w:val="0"/>
                <w:sz w:val="20"/>
                <w:szCs w:val="20"/>
              </w:rPr>
              <w:t xml:space="preserve">Какими критериями следует руководствоваться при выборе базы распределения косвенных затрат? Предложите наиболее оптимальную базу распределения для </w:t>
            </w:r>
            <w:r w:rsidRPr="00DE21AF">
              <w:rPr>
                <w:sz w:val="20"/>
                <w:szCs w:val="20"/>
              </w:rPr>
              <w:t>ООО «Сдоба»</w:t>
            </w:r>
            <w:r w:rsidRPr="00DE21AF">
              <w:rPr>
                <w:rStyle w:val="a4"/>
                <w:sz w:val="20"/>
                <w:szCs w:val="20"/>
              </w:rPr>
              <w:t>.</w:t>
            </w:r>
          </w:p>
        </w:tc>
      </w:tr>
      <w:tr w:rsidR="001B4D3A" w:rsidRPr="00C81D27" w14:paraId="08008251" w14:textId="5618B61C" w:rsidTr="003A16F3">
        <w:trPr>
          <w:trHeight w:val="103"/>
        </w:trPr>
        <w:tc>
          <w:tcPr>
            <w:tcW w:w="1560" w:type="dxa"/>
            <w:vMerge/>
            <w:tcBorders>
              <w:left w:val="single" w:sz="4" w:space="0" w:color="auto"/>
              <w:right w:val="single" w:sz="4" w:space="0" w:color="auto"/>
            </w:tcBorders>
            <w:shd w:val="clear" w:color="auto" w:fill="auto"/>
          </w:tcPr>
          <w:p w14:paraId="629BFBCE" w14:textId="77777777" w:rsidR="001B4D3A" w:rsidRPr="00C81D27" w:rsidRDefault="001B4D3A" w:rsidP="001B4D3A">
            <w:pPr>
              <w:autoSpaceDE w:val="0"/>
              <w:autoSpaceDN w:val="0"/>
              <w:adjustRightInd w:val="0"/>
              <w:rPr>
                <w:rFonts w:eastAsia="TimesNewRomanPSMT"/>
                <w:color w:val="000000" w:themeColor="text1"/>
                <w:sz w:val="20"/>
                <w:szCs w:val="20"/>
                <w:highlight w:val="yellow"/>
                <w:lang w:eastAsia="en-US"/>
              </w:rPr>
            </w:pPr>
          </w:p>
        </w:tc>
        <w:tc>
          <w:tcPr>
            <w:tcW w:w="1701" w:type="dxa"/>
            <w:vMerge w:val="restart"/>
            <w:tcBorders>
              <w:top w:val="single" w:sz="4" w:space="0" w:color="auto"/>
              <w:left w:val="single" w:sz="4" w:space="0" w:color="auto"/>
              <w:right w:val="single" w:sz="4" w:space="0" w:color="auto"/>
            </w:tcBorders>
            <w:shd w:val="clear" w:color="auto" w:fill="auto"/>
          </w:tcPr>
          <w:p w14:paraId="00BD43AC" w14:textId="3F814274" w:rsidR="00C97D36" w:rsidRDefault="00C97D36" w:rsidP="00C97D36">
            <w:pPr>
              <w:pStyle w:val="a5"/>
              <w:tabs>
                <w:tab w:val="left" w:pos="540"/>
              </w:tabs>
              <w:ind w:left="0"/>
              <w:jc w:val="both"/>
              <w:rPr>
                <w:rFonts w:eastAsia="Calibri"/>
                <w:sz w:val="20"/>
                <w:szCs w:val="20"/>
                <w:lang w:eastAsia="en-US"/>
              </w:rPr>
            </w:pPr>
            <w:r>
              <w:rPr>
                <w:rFonts w:eastAsia="Calibri"/>
                <w:sz w:val="20"/>
                <w:szCs w:val="20"/>
                <w:lang w:eastAsia="en-US"/>
              </w:rPr>
              <w:t xml:space="preserve">1. </w:t>
            </w:r>
            <w:r w:rsidR="001B4D3A" w:rsidRPr="00C81D27">
              <w:rPr>
                <w:rFonts w:eastAsia="Calibri"/>
                <w:sz w:val="20"/>
                <w:szCs w:val="20"/>
                <w:lang w:eastAsia="en-US"/>
              </w:rPr>
              <w:t>Предлагает</w:t>
            </w:r>
            <w:r w:rsidR="007B08A4">
              <w:rPr>
                <w:rFonts w:eastAsia="Calibri"/>
                <w:sz w:val="20"/>
                <w:szCs w:val="20"/>
                <w:lang w:eastAsia="en-US"/>
              </w:rPr>
              <w:t xml:space="preserve"> варианты </w:t>
            </w:r>
            <w:r w:rsidR="007B08A4" w:rsidRPr="00C81D27">
              <w:rPr>
                <w:rFonts w:eastAsia="Calibri"/>
                <w:sz w:val="20"/>
                <w:szCs w:val="20"/>
                <w:lang w:eastAsia="en-US"/>
              </w:rPr>
              <w:t>решения</w:t>
            </w:r>
            <w:r w:rsidR="001B4D3A" w:rsidRPr="00C81D27">
              <w:rPr>
                <w:rFonts w:eastAsia="Calibri"/>
                <w:sz w:val="20"/>
                <w:szCs w:val="20"/>
                <w:lang w:eastAsia="en-US"/>
              </w:rPr>
              <w:t xml:space="preserve"> </w:t>
            </w:r>
            <w:proofErr w:type="spellStart"/>
            <w:r w:rsidR="001B4D3A" w:rsidRPr="00C81D27">
              <w:rPr>
                <w:rFonts w:eastAsia="Calibri"/>
                <w:sz w:val="20"/>
                <w:szCs w:val="20"/>
                <w:lang w:eastAsia="en-US"/>
              </w:rPr>
              <w:t>профессиональ</w:t>
            </w:r>
            <w:proofErr w:type="spellEnd"/>
          </w:p>
          <w:p w14:paraId="0C249F48" w14:textId="77777777" w:rsidR="00C97D36" w:rsidRDefault="001B4D3A" w:rsidP="00C97D36">
            <w:pPr>
              <w:pStyle w:val="a5"/>
              <w:tabs>
                <w:tab w:val="left" w:pos="540"/>
              </w:tabs>
              <w:ind w:left="0"/>
              <w:jc w:val="both"/>
              <w:rPr>
                <w:rFonts w:eastAsia="Calibri"/>
                <w:sz w:val="20"/>
                <w:szCs w:val="20"/>
                <w:lang w:eastAsia="en-US"/>
              </w:rPr>
            </w:pPr>
            <w:proofErr w:type="spellStart"/>
            <w:r w:rsidRPr="00C81D27">
              <w:rPr>
                <w:rFonts w:eastAsia="Calibri"/>
                <w:sz w:val="20"/>
                <w:szCs w:val="20"/>
                <w:lang w:eastAsia="en-US"/>
              </w:rPr>
              <w:t>ных</w:t>
            </w:r>
            <w:proofErr w:type="spellEnd"/>
            <w:r w:rsidRPr="00C81D27">
              <w:rPr>
                <w:rFonts w:eastAsia="Calibri"/>
                <w:sz w:val="20"/>
                <w:szCs w:val="20"/>
                <w:lang w:eastAsia="en-US"/>
              </w:rPr>
              <w:t xml:space="preserve"> задач в условиях </w:t>
            </w:r>
            <w:proofErr w:type="spellStart"/>
            <w:r w:rsidRPr="00C81D27">
              <w:rPr>
                <w:rFonts w:eastAsia="Calibri"/>
                <w:sz w:val="20"/>
                <w:szCs w:val="20"/>
                <w:lang w:eastAsia="en-US"/>
              </w:rPr>
              <w:t>неопределен</w:t>
            </w:r>
            <w:proofErr w:type="spellEnd"/>
          </w:p>
          <w:p w14:paraId="1517F0AB" w14:textId="670028A8" w:rsidR="001B4D3A" w:rsidRPr="00C81D27" w:rsidRDefault="001B4D3A" w:rsidP="00C97D36">
            <w:pPr>
              <w:pStyle w:val="a5"/>
              <w:tabs>
                <w:tab w:val="left" w:pos="540"/>
              </w:tabs>
              <w:ind w:left="0"/>
              <w:jc w:val="both"/>
              <w:rPr>
                <w:sz w:val="20"/>
                <w:szCs w:val="20"/>
              </w:rPr>
            </w:pPr>
            <w:r w:rsidRPr="00C81D27">
              <w:rPr>
                <w:rFonts w:eastAsia="Calibri"/>
                <w:sz w:val="20"/>
                <w:szCs w:val="20"/>
                <w:lang w:eastAsia="en-US"/>
              </w:rPr>
              <w:t>ности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789A00" w14:textId="77777777" w:rsidR="001B4D3A" w:rsidRPr="00C81D27" w:rsidRDefault="001B4D3A" w:rsidP="001B4D3A">
            <w:pPr>
              <w:jc w:val="both"/>
              <w:rPr>
                <w:b/>
                <w:i/>
                <w:sz w:val="20"/>
                <w:szCs w:val="20"/>
              </w:rPr>
            </w:pPr>
            <w:r w:rsidRPr="00C81D27">
              <w:rPr>
                <w:b/>
                <w:i/>
                <w:sz w:val="20"/>
                <w:szCs w:val="20"/>
              </w:rPr>
              <w:t xml:space="preserve">Знать: </w:t>
            </w:r>
            <w:r w:rsidRPr="00C81D27">
              <w:rPr>
                <w:sz w:val="20"/>
                <w:szCs w:val="20"/>
              </w:rPr>
              <w:t>принципы развития и закономерности функционирования организации в условиях неопределенности</w:t>
            </w:r>
          </w:p>
          <w:p w14:paraId="77B8CF95" w14:textId="3A85C4DC" w:rsidR="001B4D3A" w:rsidRPr="00C81D27" w:rsidRDefault="001B4D3A" w:rsidP="001B4D3A">
            <w:pPr>
              <w:jc w:val="both"/>
              <w:rPr>
                <w:b/>
                <w:i/>
                <w:sz w:val="20"/>
                <w:szCs w:val="20"/>
                <w:highlight w:val="yellow"/>
              </w:rPr>
            </w:pPr>
          </w:p>
        </w:tc>
        <w:tc>
          <w:tcPr>
            <w:tcW w:w="4111" w:type="dxa"/>
            <w:tcBorders>
              <w:top w:val="single" w:sz="4" w:space="0" w:color="auto"/>
              <w:left w:val="single" w:sz="4" w:space="0" w:color="auto"/>
              <w:bottom w:val="single" w:sz="4" w:space="0" w:color="auto"/>
              <w:right w:val="single" w:sz="4" w:space="0" w:color="auto"/>
            </w:tcBorders>
          </w:tcPr>
          <w:p w14:paraId="49B11373" w14:textId="77777777" w:rsidR="001B4D3A" w:rsidRPr="009F753D" w:rsidRDefault="001B4D3A" w:rsidP="001B4D3A">
            <w:pPr>
              <w:autoSpaceDE w:val="0"/>
              <w:autoSpaceDN w:val="0"/>
              <w:adjustRightInd w:val="0"/>
              <w:jc w:val="both"/>
              <w:rPr>
                <w:sz w:val="20"/>
                <w:szCs w:val="20"/>
              </w:rPr>
            </w:pPr>
            <w:r w:rsidRPr="009F753D">
              <w:rPr>
                <w:sz w:val="20"/>
                <w:szCs w:val="20"/>
              </w:rPr>
              <w:t>Определите, к какой среде — прямого или косвенного воздействия — относятся нижеперечисленные факторы. Проанализируйте каждый из названных факторов и объясните, почему руководству организации следует оценивать их влияние при выборе стратегии развития</w:t>
            </w:r>
            <w:r>
              <w:rPr>
                <w:sz w:val="20"/>
                <w:szCs w:val="20"/>
              </w:rPr>
              <w:t xml:space="preserve"> организации</w:t>
            </w:r>
            <w:r w:rsidRPr="009F753D">
              <w:rPr>
                <w:sz w:val="20"/>
                <w:szCs w:val="20"/>
              </w:rPr>
              <w:t>. Какие из факторов, на ваш взгляд, представляют особую важность для руководителя:</w:t>
            </w:r>
          </w:p>
          <w:p w14:paraId="2943F8CC" w14:textId="77777777" w:rsidR="001B4D3A" w:rsidRPr="009F753D" w:rsidRDefault="001B4D3A" w:rsidP="001B4D3A">
            <w:pPr>
              <w:autoSpaceDE w:val="0"/>
              <w:autoSpaceDN w:val="0"/>
              <w:adjustRightInd w:val="0"/>
              <w:jc w:val="both"/>
              <w:rPr>
                <w:sz w:val="20"/>
                <w:szCs w:val="20"/>
              </w:rPr>
            </w:pPr>
            <w:r w:rsidRPr="009F753D">
              <w:rPr>
                <w:sz w:val="20"/>
                <w:szCs w:val="20"/>
              </w:rPr>
              <w:t>• численность и структура населения;</w:t>
            </w:r>
          </w:p>
          <w:p w14:paraId="2FAC71AB" w14:textId="77777777" w:rsidR="001B4D3A" w:rsidRPr="009F753D" w:rsidRDefault="001B4D3A" w:rsidP="001B4D3A">
            <w:pPr>
              <w:autoSpaceDE w:val="0"/>
              <w:autoSpaceDN w:val="0"/>
              <w:adjustRightInd w:val="0"/>
              <w:jc w:val="both"/>
              <w:rPr>
                <w:sz w:val="20"/>
                <w:szCs w:val="20"/>
              </w:rPr>
            </w:pPr>
            <w:r w:rsidRPr="009F753D">
              <w:rPr>
                <w:sz w:val="20"/>
                <w:szCs w:val="20"/>
              </w:rPr>
              <w:t>• цены на материальные ресурсы (повышение, замедление темпов роста цен, их снижение);</w:t>
            </w:r>
          </w:p>
          <w:p w14:paraId="05917282" w14:textId="77777777" w:rsidR="001B4D3A" w:rsidRPr="009F753D" w:rsidRDefault="001B4D3A" w:rsidP="001B4D3A">
            <w:pPr>
              <w:autoSpaceDE w:val="0"/>
              <w:autoSpaceDN w:val="0"/>
              <w:adjustRightInd w:val="0"/>
              <w:jc w:val="both"/>
              <w:rPr>
                <w:sz w:val="20"/>
                <w:szCs w:val="20"/>
              </w:rPr>
            </w:pPr>
            <w:r w:rsidRPr="009F753D">
              <w:rPr>
                <w:sz w:val="20"/>
                <w:szCs w:val="20"/>
              </w:rPr>
              <w:t>• правовая защита интересов потребителей, защита собственности (расширение сферы законодательной деятельности, ее сужение);</w:t>
            </w:r>
          </w:p>
          <w:p w14:paraId="37E2A059" w14:textId="77777777" w:rsidR="001B4D3A" w:rsidRPr="009F753D" w:rsidRDefault="001B4D3A" w:rsidP="001B4D3A">
            <w:pPr>
              <w:autoSpaceDE w:val="0"/>
              <w:autoSpaceDN w:val="0"/>
              <w:adjustRightInd w:val="0"/>
              <w:jc w:val="both"/>
              <w:rPr>
                <w:sz w:val="20"/>
                <w:szCs w:val="20"/>
              </w:rPr>
            </w:pPr>
            <w:r w:rsidRPr="009F753D">
              <w:rPr>
                <w:sz w:val="20"/>
                <w:szCs w:val="20"/>
              </w:rPr>
              <w:t>• уровень конкуренции (ужесточение, ослабление конкурентных условий);</w:t>
            </w:r>
          </w:p>
          <w:p w14:paraId="0C2E35E0" w14:textId="77777777" w:rsidR="001B4D3A" w:rsidRPr="009F753D" w:rsidRDefault="001B4D3A" w:rsidP="001B4D3A">
            <w:pPr>
              <w:autoSpaceDE w:val="0"/>
              <w:autoSpaceDN w:val="0"/>
              <w:adjustRightInd w:val="0"/>
              <w:jc w:val="both"/>
              <w:rPr>
                <w:sz w:val="20"/>
                <w:szCs w:val="20"/>
              </w:rPr>
            </w:pPr>
            <w:r w:rsidRPr="009F753D">
              <w:rPr>
                <w:sz w:val="20"/>
                <w:szCs w:val="20"/>
              </w:rPr>
              <w:t>• технологический процесс (рост, замедление темпов его развития);</w:t>
            </w:r>
          </w:p>
          <w:p w14:paraId="63D5870C" w14:textId="77777777" w:rsidR="001B4D3A" w:rsidRPr="009F753D" w:rsidRDefault="001B4D3A" w:rsidP="001B4D3A">
            <w:pPr>
              <w:autoSpaceDE w:val="0"/>
              <w:autoSpaceDN w:val="0"/>
              <w:adjustRightInd w:val="0"/>
              <w:jc w:val="both"/>
              <w:rPr>
                <w:sz w:val="20"/>
                <w:szCs w:val="20"/>
              </w:rPr>
            </w:pPr>
            <w:r w:rsidRPr="009F753D">
              <w:rPr>
                <w:sz w:val="20"/>
                <w:szCs w:val="20"/>
              </w:rPr>
              <w:t>• государственное регулирование (усиление, ослабление роли государственного воздействия, пассивная роль государства в информационной, производственно-технологической, финансовой, кадровой, внешнеэкономической сферах);</w:t>
            </w:r>
          </w:p>
          <w:p w14:paraId="11AACBCD" w14:textId="77777777" w:rsidR="001B4D3A" w:rsidRPr="009F753D" w:rsidRDefault="001B4D3A" w:rsidP="001B4D3A">
            <w:pPr>
              <w:autoSpaceDE w:val="0"/>
              <w:autoSpaceDN w:val="0"/>
              <w:adjustRightInd w:val="0"/>
              <w:jc w:val="both"/>
              <w:rPr>
                <w:sz w:val="20"/>
                <w:szCs w:val="20"/>
              </w:rPr>
            </w:pPr>
            <w:r w:rsidRPr="009F753D">
              <w:rPr>
                <w:sz w:val="20"/>
                <w:szCs w:val="20"/>
              </w:rPr>
              <w:t>• налогообложение (высокая налоговая нагрузка, расширение систем льготного налогообложения);</w:t>
            </w:r>
          </w:p>
          <w:p w14:paraId="0D0F3B8C" w14:textId="60593549" w:rsidR="001B4D3A" w:rsidRPr="00C81D27" w:rsidRDefault="001B4D3A" w:rsidP="001B4D3A">
            <w:pPr>
              <w:jc w:val="both"/>
              <w:rPr>
                <w:b/>
                <w:i/>
                <w:sz w:val="20"/>
                <w:szCs w:val="20"/>
              </w:rPr>
            </w:pPr>
            <w:r w:rsidRPr="009F753D">
              <w:rPr>
                <w:sz w:val="20"/>
                <w:szCs w:val="20"/>
              </w:rPr>
              <w:t>• кредитование (ужесточение, смягчение условий и возможностей предоставления кредита, рост, снижение кредитных ставок, льготное кредитование, осуществляемое в приоритетных направлениях)?</w:t>
            </w:r>
          </w:p>
        </w:tc>
      </w:tr>
      <w:tr w:rsidR="001B4D3A" w:rsidRPr="00C81D27" w14:paraId="7F73C921" w14:textId="77777777" w:rsidTr="003A16F3">
        <w:trPr>
          <w:trHeight w:val="103"/>
        </w:trPr>
        <w:tc>
          <w:tcPr>
            <w:tcW w:w="1560" w:type="dxa"/>
            <w:vMerge/>
            <w:tcBorders>
              <w:left w:val="single" w:sz="4" w:space="0" w:color="auto"/>
              <w:right w:val="single" w:sz="4" w:space="0" w:color="auto"/>
            </w:tcBorders>
            <w:shd w:val="clear" w:color="auto" w:fill="auto"/>
          </w:tcPr>
          <w:p w14:paraId="39C21CE1" w14:textId="77777777" w:rsidR="001B4D3A" w:rsidRPr="00C81D27" w:rsidRDefault="001B4D3A" w:rsidP="001B4D3A">
            <w:pPr>
              <w:autoSpaceDE w:val="0"/>
              <w:autoSpaceDN w:val="0"/>
              <w:adjustRightInd w:val="0"/>
              <w:rPr>
                <w:rFonts w:eastAsia="TimesNewRomanPSMT"/>
                <w:color w:val="000000" w:themeColor="text1"/>
                <w:sz w:val="20"/>
                <w:szCs w:val="20"/>
                <w:highlight w:val="yellow"/>
                <w:lang w:eastAsia="en-US"/>
              </w:rPr>
            </w:pPr>
          </w:p>
        </w:tc>
        <w:tc>
          <w:tcPr>
            <w:tcW w:w="1701" w:type="dxa"/>
            <w:vMerge/>
            <w:tcBorders>
              <w:left w:val="single" w:sz="4" w:space="0" w:color="auto"/>
              <w:bottom w:val="single" w:sz="4" w:space="0" w:color="auto"/>
              <w:right w:val="single" w:sz="4" w:space="0" w:color="auto"/>
            </w:tcBorders>
            <w:shd w:val="clear" w:color="auto" w:fill="auto"/>
          </w:tcPr>
          <w:p w14:paraId="66DAB542" w14:textId="77777777" w:rsidR="001B4D3A" w:rsidRPr="00C81D27" w:rsidRDefault="001B4D3A">
            <w:pPr>
              <w:pStyle w:val="a5"/>
              <w:numPr>
                <w:ilvl w:val="0"/>
                <w:numId w:val="13"/>
              </w:numPr>
              <w:tabs>
                <w:tab w:val="left" w:pos="540"/>
              </w:tabs>
              <w:ind w:left="0" w:firstLine="0"/>
              <w:jc w:val="both"/>
              <w:rPr>
                <w:rFonts w:eastAsia="Calibri"/>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F6896CA" w14:textId="38DE010B" w:rsidR="001B4D3A" w:rsidRPr="00C81D27" w:rsidRDefault="001B4D3A" w:rsidP="001B4D3A">
            <w:pPr>
              <w:jc w:val="both"/>
              <w:rPr>
                <w:b/>
                <w:i/>
                <w:sz w:val="20"/>
                <w:szCs w:val="20"/>
              </w:rPr>
            </w:pPr>
            <w:r w:rsidRPr="00C81D27">
              <w:rPr>
                <w:b/>
                <w:i/>
                <w:sz w:val="20"/>
                <w:szCs w:val="20"/>
              </w:rPr>
              <w:t xml:space="preserve">Уметь: </w:t>
            </w:r>
            <w:r w:rsidRPr="00C81D27">
              <w:rPr>
                <w:sz w:val="20"/>
                <w:szCs w:val="20"/>
              </w:rPr>
              <w:t xml:space="preserve">выявлять проблемы экономического характера при анализе конкретных ситуаций, анализировать экономические проблемы и процессы в организации в </w:t>
            </w:r>
            <w:r w:rsidRPr="00C81D27">
              <w:rPr>
                <w:sz w:val="20"/>
                <w:szCs w:val="20"/>
              </w:rPr>
              <w:lastRenderedPageBreak/>
              <w:t>условиях неопределенности</w:t>
            </w:r>
          </w:p>
        </w:tc>
        <w:tc>
          <w:tcPr>
            <w:tcW w:w="4111" w:type="dxa"/>
            <w:tcBorders>
              <w:top w:val="single" w:sz="4" w:space="0" w:color="auto"/>
              <w:left w:val="single" w:sz="4" w:space="0" w:color="auto"/>
              <w:bottom w:val="single" w:sz="4" w:space="0" w:color="auto"/>
              <w:right w:val="single" w:sz="4" w:space="0" w:color="auto"/>
            </w:tcBorders>
          </w:tcPr>
          <w:p w14:paraId="1A6DC037" w14:textId="3AC19BAC" w:rsidR="001B4D3A" w:rsidRPr="00C81D27" w:rsidRDefault="001B4D3A" w:rsidP="001B4D3A">
            <w:pPr>
              <w:jc w:val="both"/>
              <w:rPr>
                <w:b/>
                <w:i/>
                <w:sz w:val="20"/>
                <w:szCs w:val="20"/>
              </w:rPr>
            </w:pPr>
            <w:r w:rsidRPr="00F114CE">
              <w:rPr>
                <w:sz w:val="20"/>
                <w:szCs w:val="20"/>
              </w:rPr>
              <w:lastRenderedPageBreak/>
              <w:t xml:space="preserve">Определите норматив оборотных средств организации, если годовая производственная программа – 4500 шт. ,  длительность производственного цикла - 20 дней, себестоимость единицы изделия – 3000 руб., норма запаса материалов – 25 дней, стоимость материалов в себестоимости единицы изделия – 25%, норма запаса готовой продукции – 10 дней, коэффициент </w:t>
            </w:r>
            <w:r w:rsidRPr="00F114CE">
              <w:rPr>
                <w:sz w:val="20"/>
                <w:szCs w:val="20"/>
              </w:rPr>
              <w:lastRenderedPageBreak/>
              <w:t>нарастания затрат – 0,75.  Укажите цели нормирования оборотных средств. Какие последствия имеет недостаток и избыток оборотных средств для организации?</w:t>
            </w:r>
          </w:p>
        </w:tc>
      </w:tr>
    </w:tbl>
    <w:p w14:paraId="490437B7" w14:textId="77777777" w:rsidR="00C81D27" w:rsidRDefault="00C81D27" w:rsidP="00691B98">
      <w:pPr>
        <w:tabs>
          <w:tab w:val="left" w:pos="540"/>
        </w:tabs>
        <w:spacing w:line="360" w:lineRule="auto"/>
        <w:ind w:firstLine="709"/>
        <w:contextualSpacing/>
        <w:jc w:val="both"/>
        <w:rPr>
          <w:sz w:val="28"/>
          <w:szCs w:val="28"/>
        </w:rPr>
      </w:pPr>
    </w:p>
    <w:p w14:paraId="3E37FB03" w14:textId="77777777" w:rsidR="00456658" w:rsidRPr="00343E8E" w:rsidRDefault="00456658" w:rsidP="00456658">
      <w:pPr>
        <w:spacing w:line="276" w:lineRule="auto"/>
        <w:jc w:val="center"/>
        <w:rPr>
          <w:b/>
          <w:sz w:val="28"/>
          <w:szCs w:val="28"/>
          <w:lang w:val="kk-KZ"/>
        </w:rPr>
      </w:pPr>
      <w:r w:rsidRPr="00343E8E">
        <w:rPr>
          <w:b/>
          <w:sz w:val="28"/>
          <w:szCs w:val="28"/>
          <w:lang w:val="kk-KZ"/>
        </w:rPr>
        <w:t>Типы заданий, выносимых на экзамен</w:t>
      </w:r>
    </w:p>
    <w:p w14:paraId="04A57CAF" w14:textId="77777777" w:rsidR="00456658" w:rsidRPr="00456658" w:rsidRDefault="00456658" w:rsidP="00456658">
      <w:pPr>
        <w:spacing w:line="276" w:lineRule="auto"/>
        <w:ind w:firstLine="709"/>
        <w:jc w:val="both"/>
        <w:rPr>
          <w:i/>
          <w:sz w:val="28"/>
          <w:szCs w:val="28"/>
          <w:lang w:val="kk-KZ"/>
        </w:rPr>
      </w:pPr>
    </w:p>
    <w:p w14:paraId="5BACE9D7" w14:textId="2668EF41"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Теоретический вопрос (1</w:t>
      </w:r>
      <w:r w:rsidR="00FD4883">
        <w:rPr>
          <w:i/>
          <w:sz w:val="28"/>
          <w:szCs w:val="28"/>
          <w:lang w:val="kk-KZ"/>
        </w:rPr>
        <w:t>5</w:t>
      </w:r>
      <w:r w:rsidRPr="008B6DCE">
        <w:rPr>
          <w:i/>
          <w:sz w:val="28"/>
          <w:szCs w:val="28"/>
          <w:lang w:val="kk-KZ"/>
        </w:rPr>
        <w:t xml:space="preserve"> баллов)</w:t>
      </w:r>
    </w:p>
    <w:p w14:paraId="1393B3A7" w14:textId="1F3C7EC2"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Тестовые задания –</w:t>
      </w:r>
      <w:r w:rsidR="00FD4883">
        <w:rPr>
          <w:i/>
          <w:sz w:val="28"/>
          <w:szCs w:val="28"/>
          <w:lang w:val="kk-KZ"/>
        </w:rPr>
        <w:t xml:space="preserve"> </w:t>
      </w:r>
      <w:r w:rsidRPr="008B6DCE">
        <w:rPr>
          <w:i/>
          <w:sz w:val="28"/>
          <w:szCs w:val="28"/>
          <w:lang w:val="kk-KZ"/>
        </w:rPr>
        <w:t>5 (</w:t>
      </w:r>
      <w:r w:rsidR="00FD4883">
        <w:rPr>
          <w:i/>
          <w:sz w:val="28"/>
          <w:szCs w:val="28"/>
          <w:lang w:val="kk-KZ"/>
        </w:rPr>
        <w:t>5</w:t>
      </w:r>
      <w:r w:rsidRPr="008B6DCE">
        <w:rPr>
          <w:i/>
          <w:sz w:val="28"/>
          <w:szCs w:val="28"/>
          <w:lang w:val="kk-KZ"/>
        </w:rPr>
        <w:t xml:space="preserve"> баллов)</w:t>
      </w:r>
    </w:p>
    <w:p w14:paraId="245FB947" w14:textId="0F2C148F"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Практикоориентированн</w:t>
      </w:r>
      <w:r w:rsidR="00FD4883">
        <w:rPr>
          <w:i/>
          <w:sz w:val="28"/>
          <w:szCs w:val="28"/>
          <w:lang w:val="kk-KZ"/>
        </w:rPr>
        <w:t>ое задание</w:t>
      </w:r>
      <w:r w:rsidRPr="008B6DCE">
        <w:rPr>
          <w:i/>
          <w:sz w:val="28"/>
          <w:szCs w:val="28"/>
          <w:lang w:val="kk-KZ"/>
        </w:rPr>
        <w:t xml:space="preserve"> (20 баллов)</w:t>
      </w:r>
    </w:p>
    <w:p w14:paraId="0753A7B2" w14:textId="4EA45B75" w:rsidR="00456658" w:rsidRPr="008B6DCE" w:rsidRDefault="00456658">
      <w:pPr>
        <w:numPr>
          <w:ilvl w:val="1"/>
          <w:numId w:val="1"/>
        </w:numPr>
        <w:suppressAutoHyphens/>
        <w:spacing w:line="276" w:lineRule="auto"/>
        <w:ind w:left="709" w:hanging="567"/>
        <w:contextualSpacing/>
        <w:jc w:val="both"/>
        <w:rPr>
          <w:i/>
          <w:sz w:val="28"/>
          <w:szCs w:val="28"/>
          <w:lang w:val="kk-KZ"/>
        </w:rPr>
      </w:pPr>
      <w:r w:rsidRPr="008B6DCE">
        <w:rPr>
          <w:i/>
          <w:sz w:val="28"/>
          <w:szCs w:val="28"/>
          <w:lang w:val="kk-KZ"/>
        </w:rPr>
        <w:t>Ситуационн</w:t>
      </w:r>
      <w:r w:rsidR="00FD4883">
        <w:rPr>
          <w:i/>
          <w:sz w:val="28"/>
          <w:szCs w:val="28"/>
          <w:lang w:val="kk-KZ"/>
        </w:rPr>
        <w:t>ое задание</w:t>
      </w:r>
      <w:r w:rsidRPr="008B6DCE">
        <w:rPr>
          <w:i/>
          <w:sz w:val="28"/>
          <w:szCs w:val="28"/>
          <w:lang w:val="kk-KZ"/>
        </w:rPr>
        <w:t xml:space="preserve"> (20 баллов)</w:t>
      </w:r>
    </w:p>
    <w:p w14:paraId="2F551568" w14:textId="77777777" w:rsidR="004561E2" w:rsidRPr="004F0976" w:rsidRDefault="004561E2" w:rsidP="00456658">
      <w:pPr>
        <w:spacing w:line="276" w:lineRule="auto"/>
        <w:jc w:val="center"/>
        <w:rPr>
          <w:b/>
          <w:i/>
          <w:sz w:val="28"/>
          <w:szCs w:val="28"/>
          <w:lang w:val="kk-KZ"/>
        </w:rPr>
      </w:pPr>
    </w:p>
    <w:p w14:paraId="1205F599" w14:textId="77777777" w:rsidR="00693349" w:rsidRPr="00343E8E" w:rsidRDefault="00693349" w:rsidP="00693349">
      <w:pPr>
        <w:spacing w:line="360" w:lineRule="auto"/>
        <w:jc w:val="center"/>
        <w:rPr>
          <w:b/>
          <w:sz w:val="28"/>
          <w:szCs w:val="28"/>
        </w:rPr>
      </w:pPr>
      <w:r w:rsidRPr="00343E8E">
        <w:rPr>
          <w:b/>
          <w:sz w:val="28"/>
          <w:szCs w:val="28"/>
          <w:lang w:val="kk-KZ"/>
        </w:rPr>
        <w:t xml:space="preserve">Примерный перечень вопросов для подготовки к </w:t>
      </w:r>
      <w:r>
        <w:rPr>
          <w:b/>
          <w:sz w:val="28"/>
          <w:szCs w:val="28"/>
        </w:rPr>
        <w:t>экзамену</w:t>
      </w:r>
    </w:p>
    <w:p w14:paraId="29458B2C" w14:textId="77777777" w:rsidR="00693349" w:rsidRPr="00CF51DD" w:rsidRDefault="00693349">
      <w:pPr>
        <w:pStyle w:val="a5"/>
        <w:numPr>
          <w:ilvl w:val="0"/>
          <w:numId w:val="5"/>
        </w:numPr>
        <w:tabs>
          <w:tab w:val="clear" w:pos="720"/>
          <w:tab w:val="num" w:pos="284"/>
          <w:tab w:val="left" w:pos="426"/>
        </w:tabs>
        <w:spacing w:line="276" w:lineRule="auto"/>
        <w:ind w:left="0" w:firstLine="0"/>
        <w:jc w:val="both"/>
        <w:rPr>
          <w:sz w:val="28"/>
          <w:szCs w:val="28"/>
        </w:rPr>
      </w:pPr>
      <w:r w:rsidRPr="00CF51DD">
        <w:rPr>
          <w:sz w:val="28"/>
          <w:szCs w:val="28"/>
        </w:rPr>
        <w:t xml:space="preserve">Понятие и сущность организации, ее место и роль в экономике страны. </w:t>
      </w:r>
    </w:p>
    <w:p w14:paraId="6BF8D8C5"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Классификация организаций: по виду и характеру деятельности, по формам собственности, по размеру, по принадлежности капитала.</w:t>
      </w:r>
    </w:p>
    <w:p w14:paraId="44A0E9D6"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 xml:space="preserve">Характеристика различных организационно-правовых форм организаций. </w:t>
      </w:r>
    </w:p>
    <w:p w14:paraId="6C37A2B6"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Виды предпринимательской деятельности и их характеристика.</w:t>
      </w:r>
    </w:p>
    <w:p w14:paraId="2D6A1681" w14:textId="77777777" w:rsidR="00693349" w:rsidRPr="00CF51DD" w:rsidRDefault="00693349">
      <w:pPr>
        <w:numPr>
          <w:ilvl w:val="0"/>
          <w:numId w:val="5"/>
        </w:numPr>
        <w:tabs>
          <w:tab w:val="clear" w:pos="720"/>
          <w:tab w:val="num" w:pos="284"/>
          <w:tab w:val="left" w:pos="426"/>
        </w:tabs>
        <w:spacing w:line="276" w:lineRule="auto"/>
        <w:ind w:left="0" w:firstLine="0"/>
        <w:contextualSpacing/>
        <w:jc w:val="both"/>
        <w:rPr>
          <w:sz w:val="28"/>
          <w:szCs w:val="28"/>
        </w:rPr>
      </w:pPr>
      <w:r w:rsidRPr="00CF51DD">
        <w:rPr>
          <w:sz w:val="28"/>
          <w:szCs w:val="28"/>
        </w:rPr>
        <w:t xml:space="preserve">Методы и инструменты государственного регулирования экономики организаций. </w:t>
      </w:r>
    </w:p>
    <w:p w14:paraId="59EE2C67"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rFonts w:eastAsiaTheme="minorHAnsi"/>
          <w:color w:val="000000"/>
          <w:sz w:val="28"/>
          <w:szCs w:val="28"/>
          <w:lang w:eastAsia="en-US"/>
        </w:rPr>
        <w:t>Характеристика факторов внешней и внутренней среды функционирования организации.</w:t>
      </w:r>
    </w:p>
    <w:p w14:paraId="212A4795"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iCs/>
          <w:sz w:val="28"/>
          <w:szCs w:val="28"/>
        </w:rPr>
        <w:t xml:space="preserve">Роль и значение объединения организаций в современной экономике. Краткая характеристика основных видов объединений. </w:t>
      </w:r>
    </w:p>
    <w:p w14:paraId="6E08E2A3" w14:textId="77777777" w:rsidR="00693349" w:rsidRPr="00CF51DD" w:rsidRDefault="00693349">
      <w:pPr>
        <w:numPr>
          <w:ilvl w:val="0"/>
          <w:numId w:val="5"/>
        </w:numPr>
        <w:tabs>
          <w:tab w:val="clear" w:pos="720"/>
          <w:tab w:val="num" w:pos="284"/>
          <w:tab w:val="left" w:pos="426"/>
          <w:tab w:val="left" w:pos="993"/>
        </w:tabs>
        <w:spacing w:line="276" w:lineRule="auto"/>
        <w:ind w:left="0" w:firstLine="0"/>
        <w:jc w:val="both"/>
        <w:rPr>
          <w:sz w:val="28"/>
          <w:szCs w:val="28"/>
        </w:rPr>
      </w:pPr>
      <w:r w:rsidRPr="00CF51DD">
        <w:rPr>
          <w:sz w:val="28"/>
          <w:szCs w:val="28"/>
        </w:rPr>
        <w:t>Производственная структура организации: основные принципы построения и факторы на нее влияющие.</w:t>
      </w:r>
    </w:p>
    <w:p w14:paraId="65EB7A4D"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Типы производства и их характеристика. </w:t>
      </w:r>
    </w:p>
    <w:p w14:paraId="15BFDC2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Понятие производственного процесса и его содержание. Принципы организации производственного процесса. </w:t>
      </w:r>
    </w:p>
    <w:p w14:paraId="7C6E7C04" w14:textId="77777777" w:rsidR="00693349" w:rsidRPr="00CF51DD" w:rsidRDefault="00693349">
      <w:pPr>
        <w:pStyle w:val="Default"/>
        <w:numPr>
          <w:ilvl w:val="0"/>
          <w:numId w:val="5"/>
        </w:numPr>
        <w:tabs>
          <w:tab w:val="clear" w:pos="720"/>
          <w:tab w:val="num" w:pos="284"/>
          <w:tab w:val="left" w:pos="426"/>
          <w:tab w:val="left" w:pos="993"/>
          <w:tab w:val="left" w:pos="1134"/>
        </w:tabs>
        <w:spacing w:line="276" w:lineRule="auto"/>
        <w:ind w:left="0" w:firstLine="0"/>
        <w:jc w:val="both"/>
        <w:rPr>
          <w:rFonts w:eastAsia="Calibri"/>
          <w:sz w:val="28"/>
          <w:szCs w:val="28"/>
        </w:rPr>
      </w:pPr>
      <w:r w:rsidRPr="00CF51DD">
        <w:rPr>
          <w:rFonts w:eastAsia="Calibri"/>
          <w:sz w:val="28"/>
          <w:szCs w:val="28"/>
        </w:rPr>
        <w:t xml:space="preserve">Производственная мощность организации: понятие, виды, методика расчета. </w:t>
      </w:r>
    </w:p>
    <w:p w14:paraId="3598A535"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color w:val="000000"/>
          <w:sz w:val="28"/>
          <w:szCs w:val="28"/>
        </w:rPr>
        <w:t xml:space="preserve">Имущество организации: понятие, состав, источники формирования. </w:t>
      </w:r>
    </w:p>
    <w:p w14:paraId="3C06B08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Основные средства организации: </w:t>
      </w:r>
      <w:r w:rsidRPr="00CF51DD">
        <w:rPr>
          <w:color w:val="000000"/>
          <w:sz w:val="28"/>
          <w:szCs w:val="28"/>
        </w:rPr>
        <w:t>состав, структура и способы воспроизводства.</w:t>
      </w:r>
    </w:p>
    <w:p w14:paraId="67B00A4E" w14:textId="77777777" w:rsidR="00693349" w:rsidRPr="00CF51DD" w:rsidRDefault="00693349">
      <w:pPr>
        <w:numPr>
          <w:ilvl w:val="0"/>
          <w:numId w:val="5"/>
        </w:numPr>
        <w:shd w:val="clear" w:color="auto" w:fill="FFFFFF"/>
        <w:tabs>
          <w:tab w:val="clear" w:pos="720"/>
          <w:tab w:val="num" w:pos="284"/>
          <w:tab w:val="left" w:pos="426"/>
        </w:tabs>
        <w:spacing w:line="276" w:lineRule="auto"/>
        <w:ind w:left="0" w:firstLine="0"/>
        <w:contextualSpacing/>
        <w:jc w:val="both"/>
        <w:rPr>
          <w:sz w:val="28"/>
          <w:szCs w:val="28"/>
        </w:rPr>
      </w:pPr>
      <w:r w:rsidRPr="00CF51DD">
        <w:rPr>
          <w:color w:val="000000"/>
          <w:sz w:val="28"/>
          <w:szCs w:val="28"/>
        </w:rPr>
        <w:t>К</w:t>
      </w:r>
      <w:r w:rsidRPr="00CF51DD">
        <w:rPr>
          <w:sz w:val="28"/>
          <w:szCs w:val="28"/>
        </w:rPr>
        <w:t>лассификация основных средств, ее экономическое назначение.</w:t>
      </w:r>
    </w:p>
    <w:p w14:paraId="6788408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Виды оценок основных средств, их назначение и методика определения. </w:t>
      </w:r>
    </w:p>
    <w:p w14:paraId="712168D7"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Износ и амортизация основных средств. Методы расчета амортизационных отчислений. </w:t>
      </w:r>
    </w:p>
    <w:p w14:paraId="29BFF77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lastRenderedPageBreak/>
        <w:t xml:space="preserve">Показатели состояния, движения и эффективности использования основных средств. </w:t>
      </w:r>
    </w:p>
    <w:p w14:paraId="448577B5"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повышения эффективности использования основных средств.</w:t>
      </w:r>
    </w:p>
    <w:p w14:paraId="4F4E2EA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Нематериальные активы: понятие и состав. Оценка нематериальных активов. </w:t>
      </w:r>
    </w:p>
    <w:p w14:paraId="0561671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Амортизация нематериальных активов организации. Методы ее начисления.</w:t>
      </w:r>
    </w:p>
    <w:p w14:paraId="04BD62DC" w14:textId="77777777" w:rsidR="00693349"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color w:val="000000" w:themeColor="text1"/>
          <w:sz w:val="28"/>
          <w:szCs w:val="28"/>
        </w:rPr>
        <w:t xml:space="preserve">Показатели эффективности использования нематериальных активов. </w:t>
      </w:r>
    </w:p>
    <w:p w14:paraId="7086428C" w14:textId="77777777" w:rsidR="00693349" w:rsidRPr="000A37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0A37DD">
        <w:rPr>
          <w:sz w:val="28"/>
          <w:szCs w:val="28"/>
        </w:rPr>
        <w:t xml:space="preserve">Оборотные средства организации: сущность, состав и структура. </w:t>
      </w:r>
    </w:p>
    <w:p w14:paraId="69B3F0A4"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Понятие и сущность нормирования оборотных средств организации.</w:t>
      </w:r>
    </w:p>
    <w:p w14:paraId="3723A01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Показатели эффективности использования оборотных средств. </w:t>
      </w:r>
    </w:p>
    <w:p w14:paraId="6CC25EE3"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Пути ускорения оборачиваемости оборотных средств.</w:t>
      </w:r>
    </w:p>
    <w:p w14:paraId="77BF08F2"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rFonts w:eastAsia="Calibri"/>
          <w:sz w:val="28"/>
          <w:szCs w:val="28"/>
        </w:rPr>
        <w:t xml:space="preserve">Персонал организации и его структура. </w:t>
      </w:r>
    </w:p>
    <w:p w14:paraId="76C72E10"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Сущность, цели и задачи организации труда. Нормирование труда: понятие, виды норм труда, методы нормирования. </w:t>
      </w:r>
    </w:p>
    <w:p w14:paraId="523F094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Производительность труда, ее показатели и определяющие факторы. </w:t>
      </w:r>
    </w:p>
    <w:p w14:paraId="5753F78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Формы и системы оплаты труда: сущность, виды и область их эффективного применения.</w:t>
      </w:r>
    </w:p>
    <w:p w14:paraId="4B4BF73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Расходы организации и их классификация.</w:t>
      </w:r>
    </w:p>
    <w:p w14:paraId="3C57FEE1"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Затраты организации: сущность, классификация.</w:t>
      </w:r>
    </w:p>
    <w:p w14:paraId="16D9C7EC"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Определение себестоимости продукции.</w:t>
      </w:r>
      <w:r w:rsidRPr="00CF51DD">
        <w:rPr>
          <w:rFonts w:eastAsiaTheme="minorHAnsi"/>
          <w:color w:val="000000"/>
          <w:sz w:val="28"/>
          <w:szCs w:val="28"/>
          <w:lang w:eastAsia="en-US"/>
        </w:rPr>
        <w:t xml:space="preserve"> </w:t>
      </w:r>
      <w:r w:rsidRPr="00CF51DD">
        <w:rPr>
          <w:sz w:val="28"/>
          <w:szCs w:val="28"/>
        </w:rPr>
        <w:t>Методы калькулирования себестоимости продукции.</w:t>
      </w:r>
    </w:p>
    <w:p w14:paraId="3BD7557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Пути снижения себестоимости продукции.</w:t>
      </w:r>
    </w:p>
    <w:p w14:paraId="4EF6A0EE"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Прибыль организации, ее виды. </w:t>
      </w:r>
    </w:p>
    <w:p w14:paraId="6688971C"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 xml:space="preserve">Формирование, распределение и использование прибыли. </w:t>
      </w:r>
    </w:p>
    <w:p w14:paraId="211A0668"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Рентабельность и характеристика ее показателей.</w:t>
      </w:r>
    </w:p>
    <w:p w14:paraId="7E749992" w14:textId="77777777" w:rsidR="00693349" w:rsidRPr="00CF51DD" w:rsidRDefault="00693349">
      <w:pPr>
        <w:numPr>
          <w:ilvl w:val="0"/>
          <w:numId w:val="5"/>
        </w:numPr>
        <w:tabs>
          <w:tab w:val="clear" w:pos="720"/>
          <w:tab w:val="num" w:pos="284"/>
          <w:tab w:val="left" w:pos="426"/>
          <w:tab w:val="left" w:pos="993"/>
          <w:tab w:val="left" w:pos="1134"/>
        </w:tabs>
        <w:spacing w:line="276" w:lineRule="auto"/>
        <w:ind w:left="0" w:firstLine="0"/>
        <w:jc w:val="both"/>
        <w:rPr>
          <w:sz w:val="28"/>
          <w:szCs w:val="28"/>
        </w:rPr>
      </w:pPr>
      <w:r w:rsidRPr="00CF51DD">
        <w:rPr>
          <w:sz w:val="28"/>
          <w:szCs w:val="28"/>
        </w:rPr>
        <w:t>Виды доходов организации.</w:t>
      </w:r>
    </w:p>
    <w:p w14:paraId="5A34756A" w14:textId="77777777" w:rsidR="00693349"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Понятие цен, виды цен и основные подходы к ценообразованию.</w:t>
      </w:r>
    </w:p>
    <w:p w14:paraId="29895B9F" w14:textId="77777777" w:rsidR="00693349"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Ценовые стратегии организации и факторы, их определяющие. </w:t>
      </w:r>
    </w:p>
    <w:p w14:paraId="158C9CC2"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Основные виды инновационных стратегий организации.</w:t>
      </w:r>
    </w:p>
    <w:p w14:paraId="4E668895"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Источники финансирования инновационной деятельности организации.</w:t>
      </w:r>
    </w:p>
    <w:p w14:paraId="4E928841"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качества продукции. Основные показатели качества </w:t>
      </w:r>
      <w:r>
        <w:rPr>
          <w:sz w:val="28"/>
          <w:szCs w:val="28"/>
        </w:rPr>
        <w:t>продукции</w:t>
      </w:r>
      <w:r w:rsidRPr="00CF51DD">
        <w:rPr>
          <w:sz w:val="28"/>
          <w:szCs w:val="28"/>
        </w:rPr>
        <w:t>.</w:t>
      </w:r>
    </w:p>
    <w:p w14:paraId="6682146E"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Управление качеством </w:t>
      </w:r>
      <w:r>
        <w:rPr>
          <w:sz w:val="28"/>
          <w:szCs w:val="28"/>
        </w:rPr>
        <w:t>продукции организации</w:t>
      </w:r>
      <w:r w:rsidRPr="00CF51DD">
        <w:rPr>
          <w:sz w:val="28"/>
          <w:szCs w:val="28"/>
        </w:rPr>
        <w:t>.</w:t>
      </w:r>
    </w:p>
    <w:p w14:paraId="2756B29A"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sidRPr="00CF51DD">
        <w:rPr>
          <w:sz w:val="28"/>
          <w:szCs w:val="28"/>
        </w:rPr>
        <w:t xml:space="preserve">Понятие конкурентоспособности </w:t>
      </w:r>
      <w:r>
        <w:rPr>
          <w:sz w:val="28"/>
          <w:szCs w:val="28"/>
        </w:rPr>
        <w:t xml:space="preserve">продукции и </w:t>
      </w:r>
      <w:r w:rsidRPr="00CF51DD">
        <w:rPr>
          <w:sz w:val="28"/>
          <w:szCs w:val="28"/>
        </w:rPr>
        <w:t>организации</w:t>
      </w:r>
      <w:r>
        <w:rPr>
          <w:sz w:val="28"/>
          <w:szCs w:val="28"/>
        </w:rPr>
        <w:t>. С</w:t>
      </w:r>
      <w:r w:rsidRPr="00CF51DD">
        <w:rPr>
          <w:sz w:val="28"/>
          <w:szCs w:val="28"/>
        </w:rPr>
        <w:t xml:space="preserve">истема показателей конкурентоспособности. </w:t>
      </w:r>
    </w:p>
    <w:p w14:paraId="440E9456" w14:textId="77777777" w:rsidR="00693349" w:rsidRPr="00CF51DD" w:rsidRDefault="00693349">
      <w:pPr>
        <w:numPr>
          <w:ilvl w:val="0"/>
          <w:numId w:val="5"/>
        </w:numPr>
        <w:shd w:val="clear" w:color="auto" w:fill="FFFFFF"/>
        <w:tabs>
          <w:tab w:val="left" w:pos="426"/>
        </w:tabs>
        <w:spacing w:line="276" w:lineRule="auto"/>
        <w:ind w:left="0" w:firstLine="0"/>
        <w:contextualSpacing/>
        <w:jc w:val="both"/>
        <w:rPr>
          <w:sz w:val="28"/>
          <w:szCs w:val="28"/>
        </w:rPr>
      </w:pPr>
      <w:r>
        <w:rPr>
          <w:sz w:val="28"/>
          <w:szCs w:val="28"/>
        </w:rPr>
        <w:t>Н</w:t>
      </w:r>
      <w:r w:rsidRPr="00CF51DD">
        <w:rPr>
          <w:sz w:val="28"/>
          <w:szCs w:val="28"/>
        </w:rPr>
        <w:t>аправления повышения</w:t>
      </w:r>
      <w:r>
        <w:rPr>
          <w:sz w:val="28"/>
          <w:szCs w:val="28"/>
        </w:rPr>
        <w:t xml:space="preserve"> к</w:t>
      </w:r>
      <w:r w:rsidRPr="00CF51DD">
        <w:rPr>
          <w:sz w:val="28"/>
          <w:szCs w:val="28"/>
        </w:rPr>
        <w:t>онкурентоспособност</w:t>
      </w:r>
      <w:r>
        <w:rPr>
          <w:sz w:val="28"/>
          <w:szCs w:val="28"/>
        </w:rPr>
        <w:t>и</w:t>
      </w:r>
      <w:r w:rsidRPr="00CF51DD">
        <w:rPr>
          <w:sz w:val="28"/>
          <w:szCs w:val="28"/>
        </w:rPr>
        <w:t xml:space="preserve"> организации</w:t>
      </w:r>
    </w:p>
    <w:p w14:paraId="52EA3101" w14:textId="77777777" w:rsidR="00693349" w:rsidRPr="00BE4864"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iCs/>
          <w:sz w:val="28"/>
          <w:szCs w:val="28"/>
        </w:rPr>
        <w:t xml:space="preserve">Содержание, цели и принципы планирования. Классификация планов </w:t>
      </w:r>
      <w:r>
        <w:rPr>
          <w:iCs/>
          <w:sz w:val="28"/>
          <w:szCs w:val="28"/>
        </w:rPr>
        <w:t>организации</w:t>
      </w:r>
      <w:r w:rsidRPr="00BE4864">
        <w:rPr>
          <w:iCs/>
          <w:sz w:val="28"/>
          <w:szCs w:val="28"/>
        </w:rPr>
        <w:t xml:space="preserve">. </w:t>
      </w:r>
    </w:p>
    <w:p w14:paraId="7D66D7C4" w14:textId="77777777" w:rsidR="00693349" w:rsidRPr="00BE4864"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sz w:val="28"/>
          <w:szCs w:val="28"/>
        </w:rPr>
        <w:lastRenderedPageBreak/>
        <w:t xml:space="preserve">Планирование как звено системы управления организацией. </w:t>
      </w:r>
      <w:r w:rsidRPr="00BE4864">
        <w:rPr>
          <w:iCs/>
          <w:sz w:val="28"/>
          <w:szCs w:val="28"/>
        </w:rPr>
        <w:t>Этапы и методы планирования.</w:t>
      </w:r>
    </w:p>
    <w:p w14:paraId="6D706353" w14:textId="77777777" w:rsidR="00693349" w:rsidRPr="00C1675D"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BE4864">
        <w:rPr>
          <w:sz w:val="28"/>
          <w:szCs w:val="28"/>
        </w:rPr>
        <w:t xml:space="preserve">Сущность, цели и задачи стратегического и тактического планирования в </w:t>
      </w:r>
      <w:r w:rsidRPr="00C1675D">
        <w:rPr>
          <w:sz w:val="28"/>
          <w:szCs w:val="28"/>
        </w:rPr>
        <w:t xml:space="preserve">организации </w:t>
      </w:r>
    </w:p>
    <w:p w14:paraId="0B9F615D" w14:textId="77777777" w:rsidR="00693349" w:rsidRPr="00C1675D" w:rsidRDefault="00693349">
      <w:pPr>
        <w:pStyle w:val="a5"/>
        <w:numPr>
          <w:ilvl w:val="0"/>
          <w:numId w:val="5"/>
        </w:numPr>
        <w:tabs>
          <w:tab w:val="clear" w:pos="720"/>
          <w:tab w:val="num" w:pos="284"/>
          <w:tab w:val="left" w:pos="426"/>
        </w:tabs>
        <w:ind w:left="0" w:firstLine="0"/>
        <w:jc w:val="both"/>
        <w:rPr>
          <w:color w:val="000000" w:themeColor="text1"/>
          <w:sz w:val="28"/>
          <w:szCs w:val="28"/>
        </w:rPr>
      </w:pPr>
      <w:r w:rsidRPr="00C1675D">
        <w:rPr>
          <w:sz w:val="28"/>
          <w:szCs w:val="28"/>
        </w:rPr>
        <w:t>Бизнес-план организации: его назначение, содержание, порядок разработки</w:t>
      </w:r>
    </w:p>
    <w:p w14:paraId="2731CA29" w14:textId="77777777" w:rsidR="002F48AD" w:rsidRPr="00817B3C" w:rsidRDefault="002F48AD" w:rsidP="00D2380B">
      <w:pPr>
        <w:spacing w:after="160"/>
        <w:ind w:left="720"/>
        <w:contextualSpacing/>
        <w:jc w:val="both"/>
        <w:rPr>
          <w:color w:val="000000" w:themeColor="text1"/>
          <w:sz w:val="28"/>
          <w:szCs w:val="28"/>
        </w:rPr>
      </w:pPr>
    </w:p>
    <w:p w14:paraId="2935FB6B" w14:textId="77777777" w:rsidR="00817B3C" w:rsidRPr="00F034B6" w:rsidRDefault="009B4165" w:rsidP="00693349">
      <w:pPr>
        <w:jc w:val="both"/>
        <w:rPr>
          <w:rFonts w:eastAsiaTheme="majorEastAsia" w:cstheme="majorBidi"/>
          <w:b/>
          <w:color w:val="000000" w:themeColor="text1"/>
          <w:sz w:val="28"/>
          <w:szCs w:val="28"/>
        </w:rPr>
      </w:pPr>
      <w:r w:rsidRPr="00F034B6">
        <w:rPr>
          <w:rFonts w:eastAsiaTheme="majorEastAsia" w:cstheme="majorBidi"/>
          <w:b/>
          <w:color w:val="000000" w:themeColor="text1"/>
          <w:sz w:val="28"/>
          <w:szCs w:val="28"/>
        </w:rPr>
        <w:t>Пример экзаменационного билета</w:t>
      </w:r>
    </w:p>
    <w:p w14:paraId="364B42AA" w14:textId="77777777" w:rsidR="00817B3C" w:rsidRPr="00F034B6" w:rsidRDefault="00817B3C" w:rsidP="00693349">
      <w:pPr>
        <w:jc w:val="both"/>
        <w:rPr>
          <w:rFonts w:eastAsiaTheme="majorEastAsia" w:cstheme="majorBidi"/>
          <w:b/>
          <w:color w:val="FF0000"/>
          <w:sz w:val="28"/>
          <w:szCs w:val="28"/>
        </w:rPr>
      </w:pPr>
    </w:p>
    <w:p w14:paraId="049BFEE8" w14:textId="77777777" w:rsidR="00F6437B" w:rsidRPr="00F034B6" w:rsidRDefault="00F6437B" w:rsidP="00F6437B">
      <w:pPr>
        <w:rPr>
          <w:sz w:val="28"/>
          <w:szCs w:val="28"/>
        </w:rPr>
      </w:pPr>
      <w:r w:rsidRPr="00F034B6">
        <w:rPr>
          <w:b/>
          <w:sz w:val="28"/>
          <w:szCs w:val="28"/>
        </w:rPr>
        <w:t>1 вопрос (15 баллов)</w:t>
      </w:r>
      <w:r w:rsidRPr="00F034B6">
        <w:rPr>
          <w:sz w:val="28"/>
          <w:szCs w:val="28"/>
        </w:rPr>
        <w:t xml:space="preserve">. </w:t>
      </w:r>
    </w:p>
    <w:p w14:paraId="6F8EB3A4" w14:textId="77777777" w:rsidR="00F6437B" w:rsidRPr="00F034B6" w:rsidRDefault="00F6437B" w:rsidP="00F6437B">
      <w:pPr>
        <w:rPr>
          <w:i/>
          <w:iCs/>
          <w:sz w:val="28"/>
          <w:szCs w:val="28"/>
        </w:rPr>
      </w:pPr>
      <w:r w:rsidRPr="00F034B6">
        <w:rPr>
          <w:i/>
          <w:iCs/>
          <w:sz w:val="28"/>
          <w:szCs w:val="28"/>
        </w:rPr>
        <w:t>Дайте развернутый ответ</w:t>
      </w:r>
    </w:p>
    <w:p w14:paraId="508E7E9B" w14:textId="77777777" w:rsidR="00F6437B" w:rsidRPr="00F034B6" w:rsidRDefault="00F6437B" w:rsidP="00F6437B">
      <w:pPr>
        <w:tabs>
          <w:tab w:val="num" w:pos="720"/>
        </w:tabs>
        <w:autoSpaceDE w:val="0"/>
        <w:autoSpaceDN w:val="0"/>
        <w:adjustRightInd w:val="0"/>
        <w:jc w:val="both"/>
        <w:rPr>
          <w:sz w:val="28"/>
          <w:szCs w:val="28"/>
        </w:rPr>
      </w:pPr>
      <w:r w:rsidRPr="00F034B6">
        <w:rPr>
          <w:sz w:val="28"/>
          <w:szCs w:val="28"/>
        </w:rPr>
        <w:t xml:space="preserve">Дайте понятие производственной мощности. Как она рассчитывается, оценивается эффективность ее использования? Охарактеризуйте основные резервы повышения эффективности ее использования в организации. </w:t>
      </w:r>
    </w:p>
    <w:p w14:paraId="2A724ACD" w14:textId="77777777" w:rsidR="00F034B6" w:rsidRPr="00F034B6" w:rsidRDefault="00F034B6" w:rsidP="00F6437B">
      <w:pPr>
        <w:rPr>
          <w:b/>
          <w:sz w:val="28"/>
          <w:szCs w:val="28"/>
        </w:rPr>
      </w:pPr>
    </w:p>
    <w:p w14:paraId="49E114E3" w14:textId="672FA8F9" w:rsidR="00F6437B" w:rsidRPr="00F034B6" w:rsidRDefault="00F6437B" w:rsidP="00F6437B">
      <w:pPr>
        <w:rPr>
          <w:sz w:val="28"/>
          <w:szCs w:val="28"/>
        </w:rPr>
      </w:pPr>
      <w:r w:rsidRPr="00F034B6">
        <w:rPr>
          <w:b/>
          <w:sz w:val="28"/>
          <w:szCs w:val="28"/>
        </w:rPr>
        <w:t>2 вопрос (5 баллов)</w:t>
      </w:r>
      <w:r w:rsidRPr="00F034B6">
        <w:rPr>
          <w:sz w:val="28"/>
          <w:szCs w:val="28"/>
        </w:rPr>
        <w:t xml:space="preserve">. </w:t>
      </w:r>
    </w:p>
    <w:p w14:paraId="5AEB1F28" w14:textId="77777777" w:rsidR="00F6437B" w:rsidRPr="00F034B6" w:rsidRDefault="00F6437B" w:rsidP="00F6437B">
      <w:pPr>
        <w:rPr>
          <w:b/>
          <w:sz w:val="28"/>
          <w:szCs w:val="28"/>
        </w:rPr>
      </w:pPr>
      <w:r w:rsidRPr="00F034B6">
        <w:rPr>
          <w:i/>
          <w:sz w:val="28"/>
          <w:szCs w:val="28"/>
        </w:rPr>
        <w:t>Выберите правильный ответ</w:t>
      </w:r>
    </w:p>
    <w:p w14:paraId="09172171" w14:textId="77777777" w:rsidR="00F6437B" w:rsidRPr="00F034B6" w:rsidRDefault="00F6437B" w:rsidP="00F6437B">
      <w:pPr>
        <w:pStyle w:val="a5"/>
        <w:tabs>
          <w:tab w:val="left" w:pos="284"/>
        </w:tabs>
        <w:ind w:left="0"/>
        <w:jc w:val="both"/>
        <w:rPr>
          <w:sz w:val="28"/>
          <w:szCs w:val="28"/>
        </w:rPr>
      </w:pPr>
      <w:r w:rsidRPr="00F034B6">
        <w:rPr>
          <w:sz w:val="28"/>
          <w:szCs w:val="28"/>
        </w:rPr>
        <w:t>1. Хозяйственные товарищества представляют собой:</w:t>
      </w:r>
    </w:p>
    <w:p w14:paraId="576AB2B5"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лиц</w:t>
      </w:r>
    </w:p>
    <w:p w14:paraId="3356AE9C"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капиталов</w:t>
      </w:r>
    </w:p>
    <w:p w14:paraId="1F755CE2"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граждан для совместной трудовой деятельности</w:t>
      </w:r>
    </w:p>
    <w:p w14:paraId="74790524" w14:textId="77777777" w:rsidR="00F6437B" w:rsidRPr="00F034B6" w:rsidRDefault="00F6437B">
      <w:pPr>
        <w:pStyle w:val="a5"/>
        <w:numPr>
          <w:ilvl w:val="0"/>
          <w:numId w:val="18"/>
        </w:numPr>
        <w:tabs>
          <w:tab w:val="left" w:pos="284"/>
        </w:tabs>
        <w:jc w:val="both"/>
        <w:rPr>
          <w:sz w:val="28"/>
          <w:szCs w:val="28"/>
        </w:rPr>
      </w:pPr>
      <w:r w:rsidRPr="00F034B6">
        <w:rPr>
          <w:sz w:val="28"/>
          <w:szCs w:val="28"/>
        </w:rPr>
        <w:t>объединение организаций</w:t>
      </w:r>
    </w:p>
    <w:p w14:paraId="61C73B60" w14:textId="77777777" w:rsidR="00F6437B" w:rsidRPr="00F034B6" w:rsidRDefault="00F6437B" w:rsidP="00F6437B">
      <w:pPr>
        <w:rPr>
          <w:b/>
          <w:sz w:val="28"/>
          <w:szCs w:val="28"/>
        </w:rPr>
      </w:pPr>
      <w:r w:rsidRPr="00F034B6">
        <w:rPr>
          <w:i/>
          <w:sz w:val="28"/>
          <w:szCs w:val="28"/>
        </w:rPr>
        <w:t>Выберите правильный ответ</w:t>
      </w:r>
    </w:p>
    <w:p w14:paraId="333DB11C" w14:textId="77777777" w:rsidR="00F6437B" w:rsidRPr="00F034B6" w:rsidRDefault="00F6437B" w:rsidP="00F6437B">
      <w:pPr>
        <w:tabs>
          <w:tab w:val="left" w:pos="284"/>
        </w:tabs>
        <w:jc w:val="both"/>
        <w:rPr>
          <w:sz w:val="28"/>
          <w:szCs w:val="28"/>
        </w:rPr>
      </w:pPr>
      <w:r w:rsidRPr="00F034B6">
        <w:rPr>
          <w:sz w:val="28"/>
          <w:szCs w:val="28"/>
        </w:rPr>
        <w:t>2. Рост показателя фондоотдача будет наблюдаться, если:</w:t>
      </w:r>
    </w:p>
    <w:p w14:paraId="60C053D7"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стоимости основных средств выше, чем темпы роста выручки</w:t>
      </w:r>
    </w:p>
    <w:p w14:paraId="4D5D42AF"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стоимости основных средств выше, чем темпы роста численности персонала</w:t>
      </w:r>
    </w:p>
    <w:p w14:paraId="0DD41CC7"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выручки выше, чем темпы роста стоимости основных средств</w:t>
      </w:r>
    </w:p>
    <w:p w14:paraId="1D60B2AC" w14:textId="77777777" w:rsidR="00F6437B" w:rsidRPr="00F034B6" w:rsidRDefault="00F6437B">
      <w:pPr>
        <w:pStyle w:val="a5"/>
        <w:numPr>
          <w:ilvl w:val="0"/>
          <w:numId w:val="19"/>
        </w:numPr>
        <w:tabs>
          <w:tab w:val="left" w:pos="284"/>
        </w:tabs>
        <w:jc w:val="both"/>
        <w:outlineLvl w:val="0"/>
        <w:rPr>
          <w:sz w:val="28"/>
          <w:szCs w:val="28"/>
        </w:rPr>
      </w:pPr>
      <w:r w:rsidRPr="00F034B6">
        <w:rPr>
          <w:sz w:val="28"/>
          <w:szCs w:val="28"/>
        </w:rPr>
        <w:t>темпы роста выручки соответствуют темпам роста стоимости основных средств</w:t>
      </w:r>
    </w:p>
    <w:p w14:paraId="21B322B0" w14:textId="77777777" w:rsidR="00F6437B" w:rsidRPr="00F034B6" w:rsidRDefault="00F6437B" w:rsidP="00F6437B">
      <w:pPr>
        <w:rPr>
          <w:b/>
          <w:sz w:val="28"/>
          <w:szCs w:val="28"/>
        </w:rPr>
      </w:pPr>
      <w:r w:rsidRPr="00F034B6">
        <w:rPr>
          <w:i/>
          <w:sz w:val="28"/>
          <w:szCs w:val="28"/>
        </w:rPr>
        <w:t>Выберите правильный ответ</w:t>
      </w:r>
    </w:p>
    <w:p w14:paraId="7046883C" w14:textId="77777777" w:rsidR="00F6437B" w:rsidRPr="00F034B6" w:rsidRDefault="00F6437B" w:rsidP="00F6437B">
      <w:pPr>
        <w:jc w:val="both"/>
        <w:rPr>
          <w:sz w:val="28"/>
          <w:szCs w:val="28"/>
        </w:rPr>
      </w:pPr>
      <w:r w:rsidRPr="00F034B6">
        <w:rPr>
          <w:bCs/>
          <w:color w:val="000000"/>
          <w:kern w:val="36"/>
          <w:sz w:val="28"/>
          <w:szCs w:val="28"/>
        </w:rPr>
        <w:t xml:space="preserve">3. </w:t>
      </w:r>
      <w:r w:rsidRPr="00F034B6">
        <w:rPr>
          <w:sz w:val="28"/>
          <w:szCs w:val="28"/>
        </w:rPr>
        <w:t>Косвенно-сдельная система оплаты труда предусматривает материальное стимулирование:</w:t>
      </w:r>
    </w:p>
    <w:p w14:paraId="5CE55EE1" w14:textId="77777777" w:rsidR="00F6437B" w:rsidRPr="00F034B6" w:rsidRDefault="00F6437B">
      <w:pPr>
        <w:numPr>
          <w:ilvl w:val="0"/>
          <w:numId w:val="20"/>
        </w:numPr>
        <w:tabs>
          <w:tab w:val="left" w:pos="284"/>
        </w:tabs>
        <w:jc w:val="both"/>
        <w:rPr>
          <w:sz w:val="28"/>
          <w:szCs w:val="28"/>
        </w:rPr>
      </w:pPr>
      <w:r w:rsidRPr="00F034B6">
        <w:rPr>
          <w:sz w:val="28"/>
          <w:szCs w:val="28"/>
        </w:rPr>
        <w:t>административно-управленческого персонала организации</w:t>
      </w:r>
    </w:p>
    <w:p w14:paraId="6675CBF5" w14:textId="77777777" w:rsidR="00F6437B" w:rsidRPr="00F034B6" w:rsidRDefault="00F6437B">
      <w:pPr>
        <w:numPr>
          <w:ilvl w:val="0"/>
          <w:numId w:val="20"/>
        </w:numPr>
        <w:tabs>
          <w:tab w:val="left" w:pos="284"/>
        </w:tabs>
        <w:jc w:val="both"/>
        <w:rPr>
          <w:sz w:val="28"/>
          <w:szCs w:val="28"/>
        </w:rPr>
      </w:pPr>
      <w:r w:rsidRPr="00F034B6">
        <w:rPr>
          <w:sz w:val="28"/>
          <w:szCs w:val="28"/>
        </w:rPr>
        <w:t>вспомогательных работников, обслуживающих основных рабочих-сдельщиков</w:t>
      </w:r>
    </w:p>
    <w:p w14:paraId="501E5743" w14:textId="77777777" w:rsidR="00F6437B" w:rsidRPr="00F034B6" w:rsidRDefault="00F6437B">
      <w:pPr>
        <w:numPr>
          <w:ilvl w:val="0"/>
          <w:numId w:val="20"/>
        </w:numPr>
        <w:tabs>
          <w:tab w:val="left" w:pos="284"/>
        </w:tabs>
        <w:jc w:val="both"/>
        <w:rPr>
          <w:sz w:val="28"/>
          <w:szCs w:val="28"/>
        </w:rPr>
      </w:pPr>
      <w:r w:rsidRPr="00F034B6">
        <w:rPr>
          <w:sz w:val="28"/>
          <w:szCs w:val="28"/>
        </w:rPr>
        <w:t>основных рабочих, изготавливающих продукцию (работы и услуги)</w:t>
      </w:r>
    </w:p>
    <w:p w14:paraId="37067657" w14:textId="77777777" w:rsidR="00F6437B" w:rsidRPr="00F034B6" w:rsidRDefault="00F6437B">
      <w:pPr>
        <w:numPr>
          <w:ilvl w:val="0"/>
          <w:numId w:val="20"/>
        </w:numPr>
        <w:tabs>
          <w:tab w:val="left" w:pos="284"/>
        </w:tabs>
        <w:jc w:val="both"/>
        <w:rPr>
          <w:sz w:val="28"/>
          <w:szCs w:val="28"/>
        </w:rPr>
      </w:pPr>
      <w:r w:rsidRPr="00F034B6">
        <w:rPr>
          <w:sz w:val="28"/>
          <w:szCs w:val="28"/>
        </w:rPr>
        <w:t xml:space="preserve"> служащих организации</w:t>
      </w:r>
    </w:p>
    <w:p w14:paraId="0DF6A8A6" w14:textId="77777777" w:rsidR="00F6437B" w:rsidRPr="00F034B6" w:rsidRDefault="00F6437B" w:rsidP="00F6437B">
      <w:pPr>
        <w:rPr>
          <w:b/>
          <w:sz w:val="28"/>
          <w:szCs w:val="28"/>
        </w:rPr>
      </w:pPr>
      <w:r w:rsidRPr="00F034B6">
        <w:rPr>
          <w:i/>
          <w:sz w:val="28"/>
          <w:szCs w:val="28"/>
        </w:rPr>
        <w:t>Выберите правильный ответ</w:t>
      </w:r>
    </w:p>
    <w:p w14:paraId="4AB08EE4" w14:textId="77777777" w:rsidR="00F6437B" w:rsidRPr="00F034B6" w:rsidRDefault="00F6437B" w:rsidP="00F6437B">
      <w:pPr>
        <w:pStyle w:val="a5"/>
        <w:tabs>
          <w:tab w:val="left" w:pos="284"/>
        </w:tabs>
        <w:ind w:left="0"/>
        <w:jc w:val="both"/>
        <w:rPr>
          <w:sz w:val="28"/>
          <w:szCs w:val="28"/>
        </w:rPr>
      </w:pPr>
      <w:r w:rsidRPr="00F034B6">
        <w:rPr>
          <w:sz w:val="28"/>
          <w:szCs w:val="28"/>
        </w:rPr>
        <w:t>4. При индивидуальном и мелкосерийном производстве сложных изделий, а также при выполнении опытных, экспериментальных, ремонтных работ следует применять … метод учета затрат</w:t>
      </w:r>
    </w:p>
    <w:p w14:paraId="7266AF92" w14:textId="77777777" w:rsidR="00F6437B" w:rsidRPr="00F034B6" w:rsidRDefault="00F6437B">
      <w:pPr>
        <w:pStyle w:val="a5"/>
        <w:numPr>
          <w:ilvl w:val="0"/>
          <w:numId w:val="21"/>
        </w:numPr>
        <w:tabs>
          <w:tab w:val="left" w:pos="284"/>
        </w:tabs>
        <w:jc w:val="both"/>
        <w:rPr>
          <w:sz w:val="28"/>
          <w:szCs w:val="28"/>
        </w:rPr>
      </w:pPr>
      <w:r w:rsidRPr="00F034B6">
        <w:rPr>
          <w:sz w:val="28"/>
          <w:szCs w:val="28"/>
        </w:rPr>
        <w:lastRenderedPageBreak/>
        <w:t xml:space="preserve">нормативный </w:t>
      </w:r>
    </w:p>
    <w:p w14:paraId="686A5FB5" w14:textId="77777777" w:rsidR="00F6437B" w:rsidRPr="00F034B6" w:rsidRDefault="00F6437B">
      <w:pPr>
        <w:pStyle w:val="a5"/>
        <w:numPr>
          <w:ilvl w:val="0"/>
          <w:numId w:val="21"/>
        </w:numPr>
        <w:tabs>
          <w:tab w:val="left" w:pos="284"/>
        </w:tabs>
        <w:jc w:val="both"/>
        <w:rPr>
          <w:sz w:val="28"/>
          <w:szCs w:val="28"/>
        </w:rPr>
      </w:pPr>
      <w:proofErr w:type="spellStart"/>
      <w:r w:rsidRPr="00F034B6">
        <w:rPr>
          <w:sz w:val="28"/>
          <w:szCs w:val="28"/>
        </w:rPr>
        <w:t>попередельный</w:t>
      </w:r>
      <w:proofErr w:type="spellEnd"/>
      <w:r w:rsidRPr="00F034B6">
        <w:rPr>
          <w:sz w:val="28"/>
          <w:szCs w:val="28"/>
        </w:rPr>
        <w:t xml:space="preserve"> </w:t>
      </w:r>
    </w:p>
    <w:p w14:paraId="53E6A3B4" w14:textId="77777777" w:rsidR="00F6437B" w:rsidRPr="00F034B6" w:rsidRDefault="00F6437B">
      <w:pPr>
        <w:pStyle w:val="a5"/>
        <w:numPr>
          <w:ilvl w:val="0"/>
          <w:numId w:val="21"/>
        </w:numPr>
        <w:tabs>
          <w:tab w:val="left" w:pos="284"/>
        </w:tabs>
        <w:jc w:val="both"/>
        <w:rPr>
          <w:sz w:val="28"/>
          <w:szCs w:val="28"/>
        </w:rPr>
      </w:pPr>
      <w:r w:rsidRPr="00F034B6">
        <w:rPr>
          <w:sz w:val="28"/>
          <w:szCs w:val="28"/>
        </w:rPr>
        <w:t xml:space="preserve">позаказный </w:t>
      </w:r>
    </w:p>
    <w:p w14:paraId="52232162" w14:textId="77777777" w:rsidR="00F6437B" w:rsidRPr="00F034B6" w:rsidRDefault="00F6437B">
      <w:pPr>
        <w:pStyle w:val="a5"/>
        <w:numPr>
          <w:ilvl w:val="0"/>
          <w:numId w:val="21"/>
        </w:numPr>
        <w:tabs>
          <w:tab w:val="left" w:pos="284"/>
        </w:tabs>
        <w:jc w:val="both"/>
        <w:rPr>
          <w:sz w:val="28"/>
          <w:szCs w:val="28"/>
        </w:rPr>
      </w:pPr>
      <w:proofErr w:type="spellStart"/>
      <w:r w:rsidRPr="00F034B6">
        <w:rPr>
          <w:sz w:val="28"/>
          <w:szCs w:val="28"/>
        </w:rPr>
        <w:t>попроцессный</w:t>
      </w:r>
      <w:proofErr w:type="spellEnd"/>
      <w:r w:rsidRPr="00F034B6">
        <w:rPr>
          <w:sz w:val="28"/>
          <w:szCs w:val="28"/>
        </w:rPr>
        <w:t xml:space="preserve"> </w:t>
      </w:r>
    </w:p>
    <w:p w14:paraId="28C48325" w14:textId="77777777" w:rsidR="00F6437B" w:rsidRPr="00F034B6" w:rsidRDefault="00F6437B" w:rsidP="00F6437B">
      <w:pPr>
        <w:rPr>
          <w:b/>
          <w:sz w:val="28"/>
          <w:szCs w:val="28"/>
        </w:rPr>
      </w:pPr>
      <w:r w:rsidRPr="00F034B6">
        <w:rPr>
          <w:i/>
          <w:sz w:val="28"/>
          <w:szCs w:val="28"/>
        </w:rPr>
        <w:t>Выберите правильный ответ</w:t>
      </w:r>
    </w:p>
    <w:p w14:paraId="7EB74DD0" w14:textId="77777777" w:rsidR="00F034B6" w:rsidRPr="00F034B6" w:rsidRDefault="00F6437B" w:rsidP="00F034B6">
      <w:pPr>
        <w:tabs>
          <w:tab w:val="left" w:pos="284"/>
          <w:tab w:val="left" w:pos="426"/>
        </w:tabs>
        <w:rPr>
          <w:sz w:val="28"/>
          <w:szCs w:val="28"/>
        </w:rPr>
      </w:pPr>
      <w:r w:rsidRPr="00F034B6">
        <w:rPr>
          <w:sz w:val="28"/>
          <w:szCs w:val="28"/>
        </w:rPr>
        <w:t xml:space="preserve">5. </w:t>
      </w:r>
      <w:r w:rsidR="00F034B6" w:rsidRPr="00F034B6">
        <w:rPr>
          <w:sz w:val="28"/>
          <w:szCs w:val="28"/>
        </w:rPr>
        <w:t>Стратегия «цены проникновения» реализуется за счет</w:t>
      </w:r>
    </w:p>
    <w:p w14:paraId="5931145B" w14:textId="77777777" w:rsidR="00F034B6" w:rsidRPr="00F034B6" w:rsidRDefault="00F034B6">
      <w:pPr>
        <w:pStyle w:val="a5"/>
        <w:numPr>
          <w:ilvl w:val="0"/>
          <w:numId w:val="22"/>
        </w:numPr>
        <w:tabs>
          <w:tab w:val="left" w:pos="284"/>
          <w:tab w:val="left" w:pos="426"/>
        </w:tabs>
        <w:contextualSpacing w:val="0"/>
        <w:rPr>
          <w:sz w:val="28"/>
          <w:szCs w:val="28"/>
        </w:rPr>
      </w:pPr>
      <w:r w:rsidRPr="00F034B6">
        <w:rPr>
          <w:sz w:val="28"/>
          <w:szCs w:val="28"/>
        </w:rPr>
        <w:t>значительного повышения цен на товар</w:t>
      </w:r>
    </w:p>
    <w:p w14:paraId="4AE6C132" w14:textId="77777777" w:rsidR="00F034B6" w:rsidRPr="00F034B6" w:rsidRDefault="00F034B6">
      <w:pPr>
        <w:pStyle w:val="a5"/>
        <w:numPr>
          <w:ilvl w:val="0"/>
          <w:numId w:val="22"/>
        </w:numPr>
        <w:tabs>
          <w:tab w:val="left" w:pos="284"/>
          <w:tab w:val="left" w:pos="426"/>
        </w:tabs>
        <w:ind w:left="357" w:firstLine="0"/>
        <w:contextualSpacing w:val="0"/>
        <w:rPr>
          <w:sz w:val="28"/>
          <w:szCs w:val="28"/>
        </w:rPr>
      </w:pPr>
      <w:r w:rsidRPr="00F034B6">
        <w:rPr>
          <w:sz w:val="28"/>
          <w:szCs w:val="28"/>
        </w:rPr>
        <w:t>значительного занижения цен на товар</w:t>
      </w:r>
    </w:p>
    <w:p w14:paraId="118E88B6" w14:textId="77777777" w:rsidR="00F034B6" w:rsidRPr="00F034B6" w:rsidRDefault="00F034B6">
      <w:pPr>
        <w:pStyle w:val="a5"/>
        <w:numPr>
          <w:ilvl w:val="0"/>
          <w:numId w:val="22"/>
        </w:numPr>
        <w:tabs>
          <w:tab w:val="left" w:pos="284"/>
          <w:tab w:val="left" w:pos="426"/>
        </w:tabs>
        <w:ind w:left="357" w:firstLine="0"/>
        <w:contextualSpacing w:val="0"/>
        <w:rPr>
          <w:sz w:val="28"/>
          <w:szCs w:val="28"/>
        </w:rPr>
      </w:pPr>
      <w:r w:rsidRPr="00F034B6">
        <w:rPr>
          <w:bCs/>
          <w:sz w:val="28"/>
          <w:szCs w:val="28"/>
        </w:rPr>
        <w:t>п</w:t>
      </w:r>
      <w:r w:rsidRPr="00F034B6">
        <w:rPr>
          <w:sz w:val="28"/>
          <w:szCs w:val="28"/>
        </w:rPr>
        <w:t>родажи одного товара различным клиентам по разным ценам</w:t>
      </w:r>
    </w:p>
    <w:p w14:paraId="241F7706" w14:textId="77777777" w:rsidR="00F034B6" w:rsidRPr="00F034B6" w:rsidRDefault="00F034B6">
      <w:pPr>
        <w:pStyle w:val="a5"/>
        <w:numPr>
          <w:ilvl w:val="0"/>
          <w:numId w:val="22"/>
        </w:numPr>
        <w:ind w:left="357" w:firstLine="0"/>
        <w:jc w:val="both"/>
        <w:rPr>
          <w:sz w:val="28"/>
          <w:szCs w:val="28"/>
        </w:rPr>
      </w:pPr>
      <w:r w:rsidRPr="00F034B6">
        <w:rPr>
          <w:sz w:val="28"/>
          <w:szCs w:val="28"/>
        </w:rPr>
        <w:t>выпуска новых товаров по дифференцированным ценам</w:t>
      </w:r>
    </w:p>
    <w:p w14:paraId="1163F2A3" w14:textId="6625F0E7" w:rsidR="00F6437B" w:rsidRPr="00F6437B" w:rsidRDefault="00F6437B" w:rsidP="00F034B6">
      <w:pPr>
        <w:pStyle w:val="a5"/>
        <w:tabs>
          <w:tab w:val="left" w:pos="284"/>
        </w:tabs>
        <w:ind w:left="0"/>
        <w:jc w:val="both"/>
        <w:rPr>
          <w:b/>
          <w:sz w:val="28"/>
          <w:szCs w:val="28"/>
        </w:rPr>
      </w:pPr>
    </w:p>
    <w:p w14:paraId="42601ACD" w14:textId="77777777" w:rsidR="00F6437B" w:rsidRPr="00F6437B" w:rsidRDefault="00F6437B" w:rsidP="00F6437B">
      <w:pPr>
        <w:rPr>
          <w:i/>
          <w:sz w:val="28"/>
          <w:szCs w:val="28"/>
        </w:rPr>
      </w:pPr>
      <w:r w:rsidRPr="00F6437B">
        <w:rPr>
          <w:b/>
          <w:sz w:val="28"/>
          <w:szCs w:val="28"/>
        </w:rPr>
        <w:t>3 вопрос (20 баллов)</w:t>
      </w:r>
      <w:r w:rsidRPr="00F6437B">
        <w:rPr>
          <w:i/>
          <w:sz w:val="28"/>
          <w:szCs w:val="28"/>
        </w:rPr>
        <w:t xml:space="preserve"> </w:t>
      </w:r>
    </w:p>
    <w:p w14:paraId="7BF0FE2A" w14:textId="77777777" w:rsidR="00F6437B" w:rsidRPr="00F6437B" w:rsidRDefault="00F6437B" w:rsidP="00F6437B">
      <w:pPr>
        <w:jc w:val="both"/>
        <w:rPr>
          <w:i/>
          <w:iCs/>
          <w:sz w:val="28"/>
          <w:szCs w:val="28"/>
        </w:rPr>
      </w:pPr>
      <w:r w:rsidRPr="00F6437B">
        <w:rPr>
          <w:i/>
          <w:iCs/>
          <w:sz w:val="28"/>
          <w:szCs w:val="28"/>
        </w:rPr>
        <w:t xml:space="preserve">Решите практико-ориентированное задание. </w:t>
      </w:r>
    </w:p>
    <w:p w14:paraId="67538D56" w14:textId="77777777" w:rsidR="00F6437B" w:rsidRPr="00F6437B" w:rsidRDefault="00F6437B" w:rsidP="00F6437B">
      <w:pPr>
        <w:jc w:val="both"/>
        <w:rPr>
          <w:rFonts w:eastAsia="Calibri"/>
          <w:sz w:val="28"/>
          <w:szCs w:val="28"/>
        </w:rPr>
      </w:pPr>
      <w:r w:rsidRPr="00F6437B">
        <w:rPr>
          <w:rFonts w:eastAsia="Calibri"/>
          <w:sz w:val="28"/>
          <w:szCs w:val="28"/>
        </w:rPr>
        <w:t>Рассчитайте рентабельность продаж ООО «Звезда» на текущий и планируемый годы, используя следующие данные. В отчетном году выручка составила 422 млн. руб. Прибыль от продаж – 98 млн. руб. В планируемом году выручка от продаж увеличится на 12%, эффект операционного рычага сохранится на уровне прошлого года и составит 1,8.</w:t>
      </w:r>
      <w:r w:rsidRPr="00F6437B">
        <w:rPr>
          <w:sz w:val="28"/>
          <w:szCs w:val="28"/>
        </w:rPr>
        <w:t xml:space="preserve"> Насколько привлекательна организация для кредиторов и инвесторов с учетом степени предпринимательского риска от эффекта операционного рычага? От каких факторов зависит уровень воздействия операционного рычага?</w:t>
      </w:r>
    </w:p>
    <w:p w14:paraId="0B6214A8" w14:textId="77777777" w:rsidR="00F6437B" w:rsidRPr="00F6437B" w:rsidRDefault="00F6437B" w:rsidP="00F6437B">
      <w:pPr>
        <w:jc w:val="both"/>
        <w:rPr>
          <w:rFonts w:eastAsia="Calibri"/>
          <w:sz w:val="28"/>
          <w:szCs w:val="28"/>
        </w:rPr>
      </w:pPr>
    </w:p>
    <w:p w14:paraId="4CBF2089" w14:textId="77777777" w:rsidR="00F6437B" w:rsidRPr="00F6437B" w:rsidRDefault="00F6437B" w:rsidP="00F6437B">
      <w:pPr>
        <w:rPr>
          <w:b/>
          <w:sz w:val="28"/>
          <w:szCs w:val="28"/>
        </w:rPr>
      </w:pPr>
      <w:r w:rsidRPr="00F6437B">
        <w:rPr>
          <w:b/>
          <w:sz w:val="28"/>
          <w:szCs w:val="28"/>
        </w:rPr>
        <w:t>4 вопрос (20 баллов)</w:t>
      </w:r>
    </w:p>
    <w:p w14:paraId="5B5007C0" w14:textId="77777777" w:rsidR="00F6437B" w:rsidRPr="00F6437B" w:rsidRDefault="00F6437B" w:rsidP="00F6437B">
      <w:pPr>
        <w:jc w:val="both"/>
        <w:rPr>
          <w:i/>
          <w:iCs/>
          <w:sz w:val="28"/>
          <w:szCs w:val="28"/>
        </w:rPr>
      </w:pPr>
      <w:r w:rsidRPr="00F6437B">
        <w:rPr>
          <w:i/>
          <w:iCs/>
          <w:sz w:val="28"/>
          <w:szCs w:val="28"/>
        </w:rPr>
        <w:t>Решите ситуационное задание.</w:t>
      </w:r>
    </w:p>
    <w:p w14:paraId="284644BE" w14:textId="77777777" w:rsidR="00F6437B" w:rsidRPr="00374741" w:rsidRDefault="00F6437B" w:rsidP="00F6437B">
      <w:pPr>
        <w:jc w:val="both"/>
      </w:pPr>
      <w:r w:rsidRPr="00F6437B">
        <w:rPr>
          <w:sz w:val="28"/>
          <w:szCs w:val="28"/>
        </w:rPr>
        <w:t>Норматив оборотных средств в производственных запасах – 11 млн. руб., годовой план выпуска изделий – 1000 шт., длительность производственного цикла – 50 дней, производственная себестоимость одного изделия – 180 тыс. руб., коэффициент нарастания затрат – 0,7, норма запаса готовой продукции на складе – 7 дней. Определите общий норматив оборотных средств организации. Как измениться норматив оборотных средств, если длительность производственного цикла сократить на 3 дня. Для чего осуществляется нормирование оборотных средств? Какие мероприятия будут способствовать сокращению длительности производственного цикла и как это скажется на эффективности использования оборотных средств?</w:t>
      </w:r>
    </w:p>
    <w:p w14:paraId="7CA465A2" w14:textId="77777777" w:rsidR="00F6437B" w:rsidRDefault="00F6437B" w:rsidP="00771965">
      <w:pPr>
        <w:jc w:val="both"/>
        <w:rPr>
          <w:b/>
          <w:bCs/>
          <w:iCs/>
          <w:sz w:val="28"/>
          <w:szCs w:val="32"/>
        </w:rPr>
      </w:pPr>
    </w:p>
    <w:p w14:paraId="50F4B402" w14:textId="32297CC5" w:rsidR="00771965" w:rsidRPr="00540D51" w:rsidRDefault="00771965" w:rsidP="00771965">
      <w:pPr>
        <w:jc w:val="both"/>
        <w:rPr>
          <w:b/>
          <w:bCs/>
          <w:iCs/>
          <w:sz w:val="28"/>
          <w:szCs w:val="32"/>
        </w:rPr>
      </w:pPr>
      <w:r w:rsidRPr="00540D51">
        <w:rPr>
          <w:b/>
          <w:bCs/>
          <w:iCs/>
          <w:sz w:val="28"/>
          <w:szCs w:val="32"/>
        </w:rPr>
        <w:t>8. Перечень основной и дополнительной учебной литературы, необходимой для освоения дисциплины</w:t>
      </w:r>
    </w:p>
    <w:p w14:paraId="43DCC5C6" w14:textId="77777777" w:rsidR="00134B87" w:rsidRDefault="00134B87" w:rsidP="00134B87">
      <w:pPr>
        <w:spacing w:line="276" w:lineRule="auto"/>
        <w:jc w:val="center"/>
        <w:rPr>
          <w:b/>
          <w:iCs/>
          <w:sz w:val="28"/>
          <w:szCs w:val="28"/>
        </w:rPr>
      </w:pPr>
    </w:p>
    <w:p w14:paraId="5A980A74" w14:textId="5DF61050" w:rsidR="00134B87" w:rsidRPr="00FD3C93" w:rsidRDefault="00134B87" w:rsidP="00134B87">
      <w:pPr>
        <w:spacing w:line="276" w:lineRule="auto"/>
        <w:jc w:val="center"/>
        <w:rPr>
          <w:b/>
          <w:iCs/>
          <w:sz w:val="28"/>
          <w:szCs w:val="28"/>
        </w:rPr>
      </w:pPr>
      <w:r w:rsidRPr="00FD3C93">
        <w:rPr>
          <w:b/>
          <w:iCs/>
          <w:sz w:val="28"/>
          <w:szCs w:val="28"/>
        </w:rPr>
        <w:t>Нормативные правовые акты</w:t>
      </w:r>
    </w:p>
    <w:p w14:paraId="15D5D7B0"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 xml:space="preserve">Гражданский кодекс Российской Федерации (в ред. посл. изм. и доп.). </w:t>
      </w:r>
    </w:p>
    <w:p w14:paraId="47C042B8"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Налоговый кодекс Российской Федерации (в ред. посл. изм. и доп.).</w:t>
      </w:r>
    </w:p>
    <w:p w14:paraId="35CC6722" w14:textId="77777777" w:rsidR="00134B87" w:rsidRPr="00FD3C93" w:rsidRDefault="00134B87" w:rsidP="00134B87">
      <w:pPr>
        <w:pStyle w:val="a5"/>
        <w:numPr>
          <w:ilvl w:val="0"/>
          <w:numId w:val="16"/>
        </w:numPr>
        <w:suppressAutoHyphens/>
        <w:ind w:left="0" w:firstLine="0"/>
        <w:jc w:val="both"/>
        <w:rPr>
          <w:sz w:val="28"/>
          <w:szCs w:val="28"/>
        </w:rPr>
      </w:pPr>
      <w:r w:rsidRPr="00FD3C93">
        <w:rPr>
          <w:color w:val="333333"/>
          <w:sz w:val="28"/>
          <w:szCs w:val="28"/>
        </w:rPr>
        <w:t xml:space="preserve">Федеральный закон от 26.12.1995 № 208-ФЗ «Об акционерных обществах» </w:t>
      </w:r>
      <w:r w:rsidRPr="00FD3C93">
        <w:rPr>
          <w:sz w:val="28"/>
          <w:szCs w:val="28"/>
        </w:rPr>
        <w:t>(в ред. посл. изм. и доп.).</w:t>
      </w:r>
    </w:p>
    <w:p w14:paraId="7D9D5877"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lastRenderedPageBreak/>
        <w:t>Федеральный закон от 08.02.1998 № 14-ФЗ «Об обществах с ограниченной ответственностью» (в ред. посл. изм. и доп.).</w:t>
      </w:r>
    </w:p>
    <w:p w14:paraId="1857DA9F"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Федеральный закон от 24.07.2007 № 209-ФЗ «О развитии малого и среднего предпринимательства в Российской Федерации» (в ред. посл. изм. и доп.).</w:t>
      </w:r>
    </w:p>
    <w:p w14:paraId="7D6AD64E" w14:textId="77777777" w:rsidR="00134B87" w:rsidRPr="00FD3C93" w:rsidRDefault="00134B87" w:rsidP="00134B87">
      <w:pPr>
        <w:pStyle w:val="a5"/>
        <w:numPr>
          <w:ilvl w:val="0"/>
          <w:numId w:val="16"/>
        </w:numPr>
        <w:suppressAutoHyphens/>
        <w:ind w:left="0" w:firstLine="0"/>
        <w:jc w:val="both"/>
        <w:rPr>
          <w:sz w:val="28"/>
          <w:szCs w:val="28"/>
        </w:rPr>
      </w:pPr>
      <w:r w:rsidRPr="00FD3C93">
        <w:rPr>
          <w:sz w:val="28"/>
          <w:szCs w:val="28"/>
        </w:rPr>
        <w:t>Федеральный закон от 12.01.1996 № 7-ФЗ «О некоммерческих организациях» (в ред. посл. изм. и доп.).</w:t>
      </w:r>
    </w:p>
    <w:p w14:paraId="06AC78A8" w14:textId="77777777" w:rsidR="00134B87" w:rsidRPr="00174213" w:rsidRDefault="00134B87" w:rsidP="00134B87">
      <w:pPr>
        <w:suppressAutoHyphens/>
        <w:spacing w:before="240" w:after="240"/>
        <w:ind w:firstLine="539"/>
        <w:jc w:val="center"/>
        <w:rPr>
          <w:rFonts w:eastAsia="TimesNewRomanPS-BoldMT"/>
          <w:b/>
          <w:bCs/>
          <w:sz w:val="28"/>
          <w:szCs w:val="28"/>
        </w:rPr>
      </w:pPr>
      <w:r w:rsidRPr="00174213">
        <w:rPr>
          <w:rFonts w:eastAsia="TimesNewRomanPS-BoldMT"/>
          <w:b/>
          <w:bCs/>
          <w:sz w:val="28"/>
          <w:szCs w:val="28"/>
        </w:rPr>
        <w:t>Рекомендуемая литература</w:t>
      </w:r>
    </w:p>
    <w:p w14:paraId="219D847F" w14:textId="77777777" w:rsidR="00134B87" w:rsidRPr="001B3C7C" w:rsidRDefault="00134B87" w:rsidP="00134B87">
      <w:pPr>
        <w:suppressAutoHyphens/>
        <w:ind w:firstLine="709"/>
        <w:jc w:val="both"/>
        <w:rPr>
          <w:rFonts w:eastAsia="TimesNewRomanPS-BoldMT"/>
          <w:b/>
          <w:bCs/>
          <w:sz w:val="28"/>
          <w:szCs w:val="28"/>
        </w:rPr>
      </w:pPr>
      <w:r w:rsidRPr="00174213">
        <w:rPr>
          <w:rFonts w:eastAsia="TimesNewRomanPS-BoldMT"/>
          <w:b/>
          <w:bCs/>
          <w:sz w:val="28"/>
          <w:szCs w:val="28"/>
        </w:rPr>
        <w:t xml:space="preserve">а) </w:t>
      </w:r>
      <w:r w:rsidRPr="001B3C7C">
        <w:rPr>
          <w:rFonts w:eastAsia="TimesNewRomanPS-BoldMT"/>
          <w:b/>
          <w:bCs/>
          <w:sz w:val="28"/>
          <w:szCs w:val="28"/>
        </w:rPr>
        <w:t>основная:</w:t>
      </w:r>
    </w:p>
    <w:p w14:paraId="32F0D035" w14:textId="77777777" w:rsidR="00134B87" w:rsidRDefault="00134B87" w:rsidP="00134B87">
      <w:pPr>
        <w:pStyle w:val="a5"/>
        <w:numPr>
          <w:ilvl w:val="0"/>
          <w:numId w:val="16"/>
        </w:numPr>
        <w:suppressAutoHyphens/>
        <w:ind w:left="0" w:firstLine="0"/>
        <w:jc w:val="both"/>
        <w:rPr>
          <w:sz w:val="28"/>
          <w:szCs w:val="28"/>
        </w:rPr>
      </w:pPr>
      <w:r w:rsidRPr="00364F5F">
        <w:rPr>
          <w:sz w:val="28"/>
          <w:szCs w:val="28"/>
        </w:rPr>
        <w:t xml:space="preserve">Экономика </w:t>
      </w:r>
      <w:proofErr w:type="gramStart"/>
      <w:r w:rsidRPr="00364F5F">
        <w:rPr>
          <w:sz w:val="28"/>
          <w:szCs w:val="28"/>
        </w:rPr>
        <w:t>организации :</w:t>
      </w:r>
      <w:proofErr w:type="gramEnd"/>
      <w:r w:rsidRPr="00364F5F">
        <w:rPr>
          <w:sz w:val="28"/>
          <w:szCs w:val="28"/>
        </w:rPr>
        <w:t xml:space="preserve"> учебник и практикум для вузов / Л. А. </w:t>
      </w:r>
      <w:proofErr w:type="spellStart"/>
      <w:r w:rsidRPr="00364F5F">
        <w:rPr>
          <w:sz w:val="28"/>
          <w:szCs w:val="28"/>
        </w:rPr>
        <w:t>Чалдаева</w:t>
      </w:r>
      <w:proofErr w:type="spellEnd"/>
      <w:r w:rsidRPr="00364F5F">
        <w:rPr>
          <w:sz w:val="28"/>
          <w:szCs w:val="28"/>
        </w:rPr>
        <w:t xml:space="preserve"> [и др.] ; под редакцией Л. А. </w:t>
      </w:r>
      <w:proofErr w:type="spellStart"/>
      <w:r w:rsidRPr="00364F5F">
        <w:rPr>
          <w:sz w:val="28"/>
          <w:szCs w:val="28"/>
        </w:rPr>
        <w:t>Чалдаевой</w:t>
      </w:r>
      <w:proofErr w:type="spellEnd"/>
      <w:r w:rsidRPr="00364F5F">
        <w:rPr>
          <w:sz w:val="28"/>
          <w:szCs w:val="28"/>
        </w:rPr>
        <w:t xml:space="preserve">, А. В. Шарковой. — 3-е изд., </w:t>
      </w:r>
      <w:proofErr w:type="spellStart"/>
      <w:r w:rsidRPr="00364F5F">
        <w:rPr>
          <w:sz w:val="28"/>
          <w:szCs w:val="28"/>
        </w:rPr>
        <w:t>перераб</w:t>
      </w:r>
      <w:proofErr w:type="spellEnd"/>
      <w:r w:rsidRPr="00364F5F">
        <w:rPr>
          <w:sz w:val="28"/>
          <w:szCs w:val="28"/>
        </w:rPr>
        <w:t xml:space="preserve">. и доп. — </w:t>
      </w:r>
      <w:proofErr w:type="gramStart"/>
      <w:r w:rsidRPr="00364F5F">
        <w:rPr>
          <w:sz w:val="28"/>
          <w:szCs w:val="28"/>
        </w:rPr>
        <w:t>Москва :</w:t>
      </w:r>
      <w:proofErr w:type="gramEnd"/>
      <w:r w:rsidRPr="00364F5F">
        <w:rPr>
          <w:sz w:val="28"/>
          <w:szCs w:val="28"/>
        </w:rPr>
        <w:t xml:space="preserve"> Издательство </w:t>
      </w:r>
      <w:proofErr w:type="spellStart"/>
      <w:r w:rsidRPr="00364F5F">
        <w:rPr>
          <w:sz w:val="28"/>
          <w:szCs w:val="28"/>
        </w:rPr>
        <w:t>Юрайт</w:t>
      </w:r>
      <w:proofErr w:type="spellEnd"/>
      <w:r w:rsidRPr="00364F5F">
        <w:rPr>
          <w:sz w:val="28"/>
          <w:szCs w:val="28"/>
        </w:rPr>
        <w:t xml:space="preserve">, 2022. — 344 с. — (Высшее образование). —  Образовательная платформа </w:t>
      </w:r>
      <w:proofErr w:type="spellStart"/>
      <w:r w:rsidRPr="00364F5F">
        <w:rPr>
          <w:sz w:val="28"/>
          <w:szCs w:val="28"/>
        </w:rPr>
        <w:t>Юрайт</w:t>
      </w:r>
      <w:proofErr w:type="spellEnd"/>
      <w:r w:rsidRPr="00364F5F">
        <w:rPr>
          <w:sz w:val="28"/>
          <w:szCs w:val="28"/>
        </w:rPr>
        <w:t xml:space="preserve"> [сайт]. — URL: https://urait.ru/bcode/489774 (дата обращения: </w:t>
      </w:r>
      <w:r>
        <w:rPr>
          <w:sz w:val="28"/>
          <w:szCs w:val="28"/>
        </w:rPr>
        <w:t>15.02.2023</w:t>
      </w:r>
      <w:r w:rsidRPr="00364F5F">
        <w:rPr>
          <w:sz w:val="28"/>
          <w:szCs w:val="28"/>
        </w:rPr>
        <w:t xml:space="preserve">). — </w:t>
      </w:r>
      <w:proofErr w:type="gramStart"/>
      <w:r w:rsidRPr="00364F5F">
        <w:rPr>
          <w:sz w:val="28"/>
          <w:szCs w:val="28"/>
        </w:rPr>
        <w:t>Текст :</w:t>
      </w:r>
      <w:proofErr w:type="gramEnd"/>
      <w:r w:rsidRPr="00364F5F">
        <w:rPr>
          <w:sz w:val="28"/>
          <w:szCs w:val="28"/>
        </w:rPr>
        <w:t xml:space="preserve"> электронный. </w:t>
      </w:r>
    </w:p>
    <w:p w14:paraId="5B705373" w14:textId="77777777" w:rsidR="00134B87" w:rsidRPr="001B3C7C" w:rsidRDefault="00134B87" w:rsidP="00134B87">
      <w:pPr>
        <w:pStyle w:val="a5"/>
        <w:numPr>
          <w:ilvl w:val="0"/>
          <w:numId w:val="16"/>
        </w:numPr>
        <w:suppressAutoHyphens/>
        <w:ind w:left="0" w:firstLine="0"/>
        <w:jc w:val="both"/>
        <w:rPr>
          <w:sz w:val="28"/>
          <w:szCs w:val="28"/>
        </w:rPr>
      </w:pPr>
      <w:r w:rsidRPr="001B3C7C">
        <w:rPr>
          <w:sz w:val="28"/>
          <w:szCs w:val="28"/>
          <w:shd w:val="clear" w:color="auto" w:fill="FFFFFF"/>
        </w:rPr>
        <w:t xml:space="preserve">Экономика фирмы: учебное пособие / Е. В. Арсенова, Л. В. Волков, О. В. </w:t>
      </w:r>
      <w:proofErr w:type="gramStart"/>
      <w:r w:rsidRPr="001B3C7C">
        <w:rPr>
          <w:sz w:val="28"/>
          <w:szCs w:val="28"/>
          <w:shd w:val="clear" w:color="auto" w:fill="FFFFFF"/>
        </w:rPr>
        <w:t>Данилова  [</w:t>
      </w:r>
      <w:proofErr w:type="gramEnd"/>
      <w:r w:rsidRPr="001B3C7C">
        <w:rPr>
          <w:sz w:val="28"/>
          <w:szCs w:val="28"/>
          <w:shd w:val="clear" w:color="auto" w:fill="FFFFFF"/>
        </w:rPr>
        <w:t xml:space="preserve">и др.]; </w:t>
      </w:r>
      <w:proofErr w:type="spellStart"/>
      <w:r w:rsidRPr="001B3C7C">
        <w:rPr>
          <w:sz w:val="28"/>
          <w:szCs w:val="28"/>
          <w:shd w:val="clear" w:color="auto" w:fill="FFFFFF"/>
        </w:rPr>
        <w:t>Финуниверситет</w:t>
      </w:r>
      <w:proofErr w:type="spellEnd"/>
      <w:r w:rsidRPr="001B3C7C">
        <w:rPr>
          <w:sz w:val="28"/>
          <w:szCs w:val="28"/>
          <w:shd w:val="clear" w:color="auto" w:fill="FFFFFF"/>
        </w:rPr>
        <w:t xml:space="preserve"> ; под ред. проф. А. Н. Ряховской. - Москва: </w:t>
      </w:r>
      <w:proofErr w:type="gramStart"/>
      <w:r w:rsidRPr="001B3C7C">
        <w:rPr>
          <w:sz w:val="28"/>
          <w:szCs w:val="28"/>
          <w:shd w:val="clear" w:color="auto" w:fill="FFFFFF"/>
        </w:rPr>
        <w:t>Магистр,  2014</w:t>
      </w:r>
      <w:proofErr w:type="gramEnd"/>
      <w:r w:rsidRPr="001B3C7C">
        <w:rPr>
          <w:sz w:val="28"/>
          <w:szCs w:val="28"/>
          <w:shd w:val="clear" w:color="auto" w:fill="FFFFFF"/>
        </w:rPr>
        <w:t xml:space="preserve">, 2015. -  511 с. - (Бакалавриат). - Текст: непосредственный. - То же. - 2020. - ЭБС ZNANIUM.com. - URL: https://znanium.com/catalog/product/1072236 (дата обращения: </w:t>
      </w:r>
      <w:r>
        <w:rPr>
          <w:sz w:val="28"/>
          <w:szCs w:val="28"/>
        </w:rPr>
        <w:t>15.02.2023</w:t>
      </w:r>
      <w:r w:rsidRPr="001B3C7C">
        <w:rPr>
          <w:sz w:val="28"/>
          <w:szCs w:val="28"/>
          <w:shd w:val="clear" w:color="auto" w:fill="FFFFFF"/>
        </w:rPr>
        <w:t>). - Текст: электронный.</w:t>
      </w:r>
    </w:p>
    <w:p w14:paraId="7F3E4694" w14:textId="77777777" w:rsidR="00134B87" w:rsidRPr="001B3C7C" w:rsidRDefault="00134B87" w:rsidP="00134B87">
      <w:pPr>
        <w:pStyle w:val="a5"/>
        <w:numPr>
          <w:ilvl w:val="0"/>
          <w:numId w:val="16"/>
        </w:numPr>
        <w:suppressAutoHyphens/>
        <w:ind w:left="0" w:firstLine="0"/>
        <w:jc w:val="both"/>
        <w:rPr>
          <w:rFonts w:eastAsia="TimesNewRomanPS-BoldMT"/>
          <w:sz w:val="28"/>
          <w:szCs w:val="28"/>
        </w:rPr>
      </w:pPr>
      <w:r w:rsidRPr="001B3C7C">
        <w:rPr>
          <w:rFonts w:eastAsia="TimesNewRomanPS-BoldMT"/>
          <w:sz w:val="28"/>
          <w:szCs w:val="28"/>
        </w:rPr>
        <w:t xml:space="preserve">Экономика фирмы (организации, предприятия): учебник для бакалавров менеджмента и экономики /под ред. В. Я. Горфинкеля, Т. Г. </w:t>
      </w:r>
      <w:proofErr w:type="spellStart"/>
      <w:r w:rsidRPr="001B3C7C">
        <w:rPr>
          <w:rFonts w:eastAsia="TimesNewRomanPS-BoldMT"/>
          <w:sz w:val="28"/>
          <w:szCs w:val="28"/>
        </w:rPr>
        <w:t>Попадюк</w:t>
      </w:r>
      <w:proofErr w:type="spellEnd"/>
      <w:r w:rsidRPr="001B3C7C">
        <w:rPr>
          <w:rFonts w:eastAsia="TimesNewRomanPS-BoldMT"/>
          <w:sz w:val="28"/>
          <w:szCs w:val="28"/>
        </w:rPr>
        <w:t xml:space="preserve">, Б. Н. Чернышева. — </w:t>
      </w:r>
      <w:proofErr w:type="gramStart"/>
      <w:r w:rsidRPr="001B3C7C">
        <w:rPr>
          <w:rFonts w:eastAsia="TimesNewRomanPS-BoldMT"/>
          <w:sz w:val="28"/>
          <w:szCs w:val="28"/>
        </w:rPr>
        <w:t>Москва :</w:t>
      </w:r>
      <w:proofErr w:type="gramEnd"/>
      <w:r w:rsidRPr="001B3C7C">
        <w:rPr>
          <w:rFonts w:eastAsia="TimesNewRomanPS-BoldMT"/>
          <w:sz w:val="28"/>
          <w:szCs w:val="28"/>
        </w:rPr>
        <w:t xml:space="preserve"> Вузовский учебник : Инфра-М, 2014.</w:t>
      </w:r>
      <w:r>
        <w:rPr>
          <w:rFonts w:eastAsia="TimesNewRomanPS-BoldMT"/>
          <w:sz w:val="28"/>
          <w:szCs w:val="28"/>
        </w:rPr>
        <w:t xml:space="preserve"> </w:t>
      </w:r>
      <w:r w:rsidRPr="001B3C7C">
        <w:rPr>
          <w:rFonts w:eastAsia="TimesNewRomanPS-BoldMT"/>
          <w:sz w:val="28"/>
          <w:szCs w:val="28"/>
        </w:rPr>
        <w:t xml:space="preserve">— 296 с. – (Высшее образование. Бакалавриат).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непосредственный. – То же. - 2019.  – URL: http://znanium.com/catalog/product/992047 (дата обращения: </w:t>
      </w:r>
      <w:r>
        <w:rPr>
          <w:sz w:val="28"/>
          <w:szCs w:val="28"/>
        </w:rPr>
        <w:t>15.02.2023</w:t>
      </w:r>
      <w:r w:rsidRPr="001B3C7C">
        <w:rPr>
          <w:rFonts w:eastAsia="TimesNewRomanPS-BoldMT"/>
          <w:sz w:val="28"/>
          <w:szCs w:val="28"/>
        </w:rPr>
        <w:t xml:space="preserve">). - </w:t>
      </w:r>
      <w:proofErr w:type="gramStart"/>
      <w:r w:rsidRPr="001B3C7C">
        <w:rPr>
          <w:rFonts w:eastAsia="TimesNewRomanPS-BoldMT"/>
          <w:sz w:val="28"/>
          <w:szCs w:val="28"/>
        </w:rPr>
        <w:t>Текст :</w:t>
      </w:r>
      <w:proofErr w:type="gramEnd"/>
      <w:r w:rsidRPr="001B3C7C">
        <w:rPr>
          <w:rFonts w:eastAsia="TimesNewRomanPS-BoldMT"/>
          <w:sz w:val="28"/>
          <w:szCs w:val="28"/>
        </w:rPr>
        <w:t xml:space="preserve"> электронный.</w:t>
      </w:r>
    </w:p>
    <w:p w14:paraId="132699DF" w14:textId="77777777" w:rsidR="00134B87" w:rsidRPr="001B3C7C" w:rsidRDefault="00134B87" w:rsidP="00134B87">
      <w:pPr>
        <w:suppressAutoHyphens/>
        <w:ind w:firstLine="709"/>
        <w:contextualSpacing/>
        <w:jc w:val="both"/>
        <w:rPr>
          <w:rFonts w:eastAsia="TimesNewRomanPS-BoldMT"/>
          <w:b/>
          <w:bCs/>
          <w:sz w:val="28"/>
          <w:szCs w:val="28"/>
        </w:rPr>
      </w:pPr>
      <w:r w:rsidRPr="001B3C7C">
        <w:rPr>
          <w:rFonts w:eastAsia="TimesNewRomanPS-BoldMT"/>
          <w:b/>
          <w:bCs/>
          <w:sz w:val="28"/>
          <w:szCs w:val="28"/>
        </w:rPr>
        <w:t>б) дополнительная:</w:t>
      </w:r>
    </w:p>
    <w:p w14:paraId="4AE9CE76" w14:textId="77777777" w:rsidR="00134B87" w:rsidRPr="001B3C7C" w:rsidRDefault="00134B87" w:rsidP="00134B87">
      <w:pPr>
        <w:pStyle w:val="a5"/>
        <w:numPr>
          <w:ilvl w:val="0"/>
          <w:numId w:val="16"/>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1. Фирма как основной субъект экономики: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187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https://urait.ru/bcode/433463 (дата обращения: </w:t>
      </w:r>
      <w:r>
        <w:rPr>
          <w:sz w:val="28"/>
          <w:szCs w:val="28"/>
        </w:rPr>
        <w:t>15.02.2023</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06A26587" w14:textId="77777777" w:rsidR="00134B87" w:rsidRPr="001B3C7C" w:rsidRDefault="00134B87" w:rsidP="00134B87">
      <w:pPr>
        <w:pStyle w:val="a5"/>
        <w:numPr>
          <w:ilvl w:val="0"/>
          <w:numId w:val="16"/>
        </w:numPr>
        <w:suppressAutoHyphens/>
        <w:ind w:left="0" w:firstLine="0"/>
        <w:jc w:val="both"/>
        <w:rPr>
          <w:sz w:val="28"/>
          <w:szCs w:val="28"/>
        </w:rPr>
      </w:pPr>
      <w:r w:rsidRPr="001B3C7C">
        <w:rPr>
          <w:color w:val="000000"/>
          <w:sz w:val="28"/>
          <w:szCs w:val="28"/>
          <w:shd w:val="clear" w:color="auto" w:fill="FFFFFF"/>
        </w:rPr>
        <w:t xml:space="preserve">Розанова, Н. М. Экономика фирмы в 2 ч. Часть 2. Производственный процесс: учебник для академического бакалавриата / Н. М. Розанова. — </w:t>
      </w:r>
      <w:proofErr w:type="gramStart"/>
      <w:r w:rsidRPr="001B3C7C">
        <w:rPr>
          <w:color w:val="000000"/>
          <w:sz w:val="28"/>
          <w:szCs w:val="28"/>
          <w:shd w:val="clear" w:color="auto" w:fill="FFFFFF"/>
        </w:rPr>
        <w:t>Москва :</w:t>
      </w:r>
      <w:proofErr w:type="gramEnd"/>
      <w:r w:rsidRPr="001B3C7C">
        <w:rPr>
          <w:color w:val="000000"/>
          <w:sz w:val="28"/>
          <w:szCs w:val="28"/>
          <w:shd w:val="clear" w:color="auto" w:fill="FFFFFF"/>
        </w:rPr>
        <w:t xml:space="preserve"> Издательство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2019. — 265 с. — (</w:t>
      </w:r>
      <w:proofErr w:type="gramStart"/>
      <w:r w:rsidRPr="001B3C7C">
        <w:rPr>
          <w:color w:val="000000"/>
          <w:sz w:val="28"/>
          <w:szCs w:val="28"/>
          <w:shd w:val="clear" w:color="auto" w:fill="FFFFFF"/>
        </w:rPr>
        <w:t>Серия :</w:t>
      </w:r>
      <w:proofErr w:type="gramEnd"/>
      <w:r w:rsidRPr="001B3C7C">
        <w:rPr>
          <w:color w:val="000000"/>
          <w:sz w:val="28"/>
          <w:szCs w:val="28"/>
          <w:shd w:val="clear" w:color="auto" w:fill="FFFFFF"/>
        </w:rPr>
        <w:t xml:space="preserve"> Бакалавр. Академический курс). — ЭБС </w:t>
      </w:r>
      <w:proofErr w:type="spellStart"/>
      <w:r w:rsidRPr="001B3C7C">
        <w:rPr>
          <w:color w:val="000000"/>
          <w:sz w:val="28"/>
          <w:szCs w:val="28"/>
          <w:shd w:val="clear" w:color="auto" w:fill="FFFFFF"/>
        </w:rPr>
        <w:t>Юрайт</w:t>
      </w:r>
      <w:proofErr w:type="spellEnd"/>
      <w:r w:rsidRPr="001B3C7C">
        <w:rPr>
          <w:color w:val="000000"/>
          <w:sz w:val="28"/>
          <w:szCs w:val="28"/>
          <w:shd w:val="clear" w:color="auto" w:fill="FFFFFF"/>
        </w:rPr>
        <w:t xml:space="preserve">. -  URL: https://urait.ru/bcode/436513 (дата обращения: </w:t>
      </w:r>
      <w:r>
        <w:rPr>
          <w:sz w:val="28"/>
          <w:szCs w:val="28"/>
        </w:rPr>
        <w:t>15.02.2023</w:t>
      </w:r>
      <w:r w:rsidRPr="001B3C7C">
        <w:rPr>
          <w:color w:val="000000"/>
          <w:sz w:val="28"/>
          <w:szCs w:val="28"/>
          <w:shd w:val="clear" w:color="auto" w:fill="FFFFFF"/>
        </w:rPr>
        <w:t xml:space="preserve">). — </w:t>
      </w:r>
      <w:proofErr w:type="gramStart"/>
      <w:r w:rsidRPr="001B3C7C">
        <w:rPr>
          <w:color w:val="000000"/>
          <w:sz w:val="28"/>
          <w:szCs w:val="28"/>
          <w:shd w:val="clear" w:color="auto" w:fill="FFFFFF"/>
        </w:rPr>
        <w:t>Текст :</w:t>
      </w:r>
      <w:proofErr w:type="gramEnd"/>
      <w:r w:rsidRPr="001B3C7C">
        <w:rPr>
          <w:color w:val="000000"/>
          <w:sz w:val="28"/>
          <w:szCs w:val="28"/>
          <w:shd w:val="clear" w:color="auto" w:fill="FFFFFF"/>
        </w:rPr>
        <w:t xml:space="preserve"> электронный. </w:t>
      </w:r>
    </w:p>
    <w:p w14:paraId="1F1DABA9" w14:textId="77777777" w:rsidR="00134B87" w:rsidRPr="008C2FCC" w:rsidRDefault="00134B87" w:rsidP="00134B87">
      <w:pPr>
        <w:pStyle w:val="a5"/>
        <w:numPr>
          <w:ilvl w:val="0"/>
          <w:numId w:val="16"/>
        </w:numPr>
        <w:ind w:left="0" w:firstLine="0"/>
        <w:jc w:val="both"/>
        <w:rPr>
          <w:b/>
          <w:sz w:val="28"/>
          <w:szCs w:val="28"/>
        </w:rPr>
      </w:pPr>
      <w:r w:rsidRPr="008C2FCC">
        <w:rPr>
          <w:sz w:val="28"/>
          <w:szCs w:val="28"/>
        </w:rPr>
        <w:t xml:space="preserve">Экономика предприятия (организации, фирмы): учебник / О.В. Девяткин, Н.Б. Акуленко, С.Б. </w:t>
      </w:r>
      <w:proofErr w:type="spellStart"/>
      <w:r w:rsidRPr="008C2FCC">
        <w:rPr>
          <w:sz w:val="28"/>
          <w:szCs w:val="28"/>
        </w:rPr>
        <w:t>Баурина</w:t>
      </w:r>
      <w:proofErr w:type="spellEnd"/>
      <w:r w:rsidRPr="008C2FCC">
        <w:rPr>
          <w:sz w:val="28"/>
          <w:szCs w:val="28"/>
        </w:rPr>
        <w:t xml:space="preserve"> [и др.</w:t>
      </w:r>
      <w:proofErr w:type="gramStart"/>
      <w:r w:rsidRPr="008C2FCC">
        <w:rPr>
          <w:sz w:val="28"/>
          <w:szCs w:val="28"/>
        </w:rPr>
        <w:t>] ;</w:t>
      </w:r>
      <w:proofErr w:type="gramEnd"/>
      <w:r w:rsidRPr="008C2FCC">
        <w:rPr>
          <w:sz w:val="28"/>
          <w:szCs w:val="28"/>
        </w:rPr>
        <w:t xml:space="preserve"> под ред. О.В. Девяткина, А.В. Быстрова. — 5-е изд., </w:t>
      </w:r>
      <w:proofErr w:type="spellStart"/>
      <w:r w:rsidRPr="008C2FCC">
        <w:rPr>
          <w:sz w:val="28"/>
          <w:szCs w:val="28"/>
        </w:rPr>
        <w:t>перераб</w:t>
      </w:r>
      <w:proofErr w:type="spellEnd"/>
      <w:r w:rsidRPr="008C2FCC">
        <w:rPr>
          <w:sz w:val="28"/>
          <w:szCs w:val="28"/>
        </w:rPr>
        <w:t xml:space="preserve">. и доп. — </w:t>
      </w:r>
      <w:proofErr w:type="gramStart"/>
      <w:r w:rsidRPr="008C2FCC">
        <w:rPr>
          <w:sz w:val="28"/>
          <w:szCs w:val="28"/>
        </w:rPr>
        <w:t>Москва :</w:t>
      </w:r>
      <w:proofErr w:type="gramEnd"/>
      <w:r w:rsidRPr="008C2FCC">
        <w:rPr>
          <w:sz w:val="28"/>
          <w:szCs w:val="28"/>
        </w:rPr>
        <w:t xml:space="preserve"> ИНФРА-М, 2020. — 777 с. – </w:t>
      </w:r>
      <w:r w:rsidRPr="008C2FCC">
        <w:rPr>
          <w:sz w:val="28"/>
          <w:szCs w:val="28"/>
        </w:rPr>
        <w:lastRenderedPageBreak/>
        <w:t xml:space="preserve">ЭБС ZNANIUM.com. – URL: https://znanium.com/catalog/product/1070322 (дата обращения: </w:t>
      </w:r>
      <w:r>
        <w:rPr>
          <w:sz w:val="28"/>
          <w:szCs w:val="28"/>
        </w:rPr>
        <w:t>15.02.2023</w:t>
      </w:r>
      <w:r w:rsidRPr="008C2FCC">
        <w:rPr>
          <w:sz w:val="28"/>
          <w:szCs w:val="28"/>
        </w:rPr>
        <w:t xml:space="preserve">).  – </w:t>
      </w:r>
      <w:proofErr w:type="gramStart"/>
      <w:r w:rsidRPr="008C2FCC">
        <w:rPr>
          <w:sz w:val="28"/>
          <w:szCs w:val="28"/>
        </w:rPr>
        <w:t>Текст :</w:t>
      </w:r>
      <w:proofErr w:type="gramEnd"/>
      <w:r w:rsidRPr="008C2FCC">
        <w:rPr>
          <w:sz w:val="28"/>
          <w:szCs w:val="28"/>
        </w:rPr>
        <w:t xml:space="preserve"> электронный.  </w:t>
      </w:r>
    </w:p>
    <w:p w14:paraId="17D576C1" w14:textId="77777777" w:rsidR="00771965" w:rsidRDefault="00771965" w:rsidP="00771965">
      <w:pPr>
        <w:jc w:val="both"/>
        <w:rPr>
          <w:b/>
          <w:sz w:val="28"/>
          <w:szCs w:val="28"/>
        </w:rPr>
      </w:pPr>
    </w:p>
    <w:p w14:paraId="7339799D" w14:textId="77777777" w:rsidR="00771965" w:rsidRPr="00BC100B" w:rsidRDefault="00771965" w:rsidP="00771965">
      <w:pPr>
        <w:jc w:val="both"/>
        <w:rPr>
          <w:b/>
          <w:bCs/>
          <w:sz w:val="28"/>
          <w:szCs w:val="28"/>
        </w:rPr>
      </w:pPr>
      <w:bookmarkStart w:id="9" w:name="_Hlk118752438"/>
      <w:r w:rsidRPr="00BC100B">
        <w:rPr>
          <w:b/>
          <w:sz w:val="28"/>
          <w:szCs w:val="28"/>
        </w:rPr>
        <w:t>9. П</w:t>
      </w:r>
      <w:r w:rsidRPr="00BC100B">
        <w:rPr>
          <w:b/>
          <w:bCs/>
          <w:sz w:val="28"/>
          <w:szCs w:val="28"/>
        </w:rPr>
        <w:t>еречень ресурсов информационно-телекоммуникационной сети «Интернет», необходимых для освоения дисциплины</w:t>
      </w:r>
    </w:p>
    <w:p w14:paraId="7EFB8261" w14:textId="77777777" w:rsidR="00771965" w:rsidRPr="00BC100B" w:rsidRDefault="00771965" w:rsidP="00771965">
      <w:pPr>
        <w:pStyle w:val="a5"/>
        <w:ind w:left="340"/>
        <w:jc w:val="both"/>
        <w:rPr>
          <w:b/>
          <w:bCs/>
          <w:sz w:val="28"/>
          <w:szCs w:val="28"/>
        </w:rPr>
      </w:pPr>
    </w:p>
    <w:p w14:paraId="3ECAE976" w14:textId="77777777" w:rsidR="00134B87" w:rsidRPr="005A1428" w:rsidRDefault="00134B87" w:rsidP="00134B87">
      <w:pPr>
        <w:widowControl w:val="0"/>
        <w:numPr>
          <w:ilvl w:val="0"/>
          <w:numId w:val="15"/>
        </w:numPr>
        <w:tabs>
          <w:tab w:val="left" w:pos="709"/>
          <w:tab w:val="left" w:pos="1014"/>
        </w:tabs>
        <w:ind w:left="0" w:firstLine="0"/>
        <w:jc w:val="both"/>
        <w:rPr>
          <w:rStyle w:val="a9"/>
          <w:sz w:val="28"/>
          <w:szCs w:val="28"/>
        </w:rPr>
      </w:pPr>
      <w:r w:rsidRPr="005A1428">
        <w:rPr>
          <w:sz w:val="28"/>
          <w:szCs w:val="28"/>
        </w:rPr>
        <w:t xml:space="preserve">Справочная правовая система «КонсультантПлюс» – </w:t>
      </w:r>
      <w:hyperlink r:id="rId8" w:history="1">
        <w:r w:rsidRPr="005A1428">
          <w:rPr>
            <w:rStyle w:val="a9"/>
            <w:sz w:val="28"/>
            <w:szCs w:val="28"/>
          </w:rPr>
          <w:t>www.consultant.ru</w:t>
        </w:r>
      </w:hyperlink>
    </w:p>
    <w:p w14:paraId="096B3248" w14:textId="77777777" w:rsidR="00134B87" w:rsidRPr="005A1428" w:rsidRDefault="00134B87" w:rsidP="00134B87">
      <w:pPr>
        <w:widowControl w:val="0"/>
        <w:numPr>
          <w:ilvl w:val="0"/>
          <w:numId w:val="15"/>
        </w:numPr>
        <w:tabs>
          <w:tab w:val="left" w:pos="709"/>
          <w:tab w:val="left" w:pos="1014"/>
        </w:tabs>
        <w:ind w:left="0" w:firstLine="0"/>
        <w:jc w:val="both"/>
        <w:rPr>
          <w:sz w:val="28"/>
          <w:szCs w:val="28"/>
        </w:rPr>
      </w:pPr>
      <w:r w:rsidRPr="005A1428">
        <w:rPr>
          <w:sz w:val="28"/>
          <w:szCs w:val="28"/>
        </w:rPr>
        <w:t xml:space="preserve">Справочная правовая система «Гарант» – </w:t>
      </w:r>
      <w:hyperlink r:id="rId9" w:history="1">
        <w:r w:rsidRPr="005A1428">
          <w:rPr>
            <w:rStyle w:val="a9"/>
            <w:sz w:val="28"/>
            <w:szCs w:val="28"/>
          </w:rPr>
          <w:t>http://www.garant.ru</w:t>
        </w:r>
      </w:hyperlink>
      <w:r w:rsidRPr="005A1428">
        <w:rPr>
          <w:sz w:val="28"/>
          <w:szCs w:val="28"/>
        </w:rPr>
        <w:t xml:space="preserve"> </w:t>
      </w:r>
    </w:p>
    <w:p w14:paraId="7074A289" w14:textId="77777777" w:rsidR="00134B87" w:rsidRPr="005A1428" w:rsidRDefault="00134B87" w:rsidP="00134B87">
      <w:pPr>
        <w:widowControl w:val="0"/>
        <w:numPr>
          <w:ilvl w:val="0"/>
          <w:numId w:val="15"/>
        </w:numPr>
        <w:tabs>
          <w:tab w:val="left" w:pos="709"/>
          <w:tab w:val="left" w:pos="1014"/>
        </w:tabs>
        <w:ind w:left="0" w:firstLine="0"/>
        <w:jc w:val="both"/>
        <w:rPr>
          <w:sz w:val="28"/>
          <w:szCs w:val="28"/>
        </w:rPr>
      </w:pPr>
      <w:r w:rsidRPr="005A1428">
        <w:rPr>
          <w:sz w:val="28"/>
          <w:szCs w:val="28"/>
          <w:lang w:val="kk-KZ"/>
        </w:rPr>
        <w:t xml:space="preserve">Сайт Росстата – www.gks.ru </w:t>
      </w:r>
    </w:p>
    <w:p w14:paraId="458C4C51" w14:textId="77777777" w:rsidR="00134B87" w:rsidRPr="005A1428" w:rsidRDefault="00134B87" w:rsidP="00134B87">
      <w:pPr>
        <w:widowControl w:val="0"/>
        <w:numPr>
          <w:ilvl w:val="0"/>
          <w:numId w:val="15"/>
        </w:numPr>
        <w:tabs>
          <w:tab w:val="left" w:pos="709"/>
          <w:tab w:val="left" w:pos="1014"/>
        </w:tabs>
        <w:ind w:left="0" w:firstLine="0"/>
        <w:jc w:val="both"/>
        <w:rPr>
          <w:rStyle w:val="a9"/>
          <w:color w:val="auto"/>
          <w:sz w:val="28"/>
          <w:szCs w:val="28"/>
          <w:u w:val="none"/>
        </w:rPr>
      </w:pPr>
      <w:r w:rsidRPr="005A1428">
        <w:rPr>
          <w:sz w:val="28"/>
          <w:szCs w:val="28"/>
          <w:lang w:val="kk-KZ"/>
        </w:rPr>
        <w:t xml:space="preserve">Сайт РосБизнесКонсалтинг – </w:t>
      </w:r>
      <w:r>
        <w:fldChar w:fldCharType="begin"/>
      </w:r>
      <w:r>
        <w:instrText>HYPERLINK "http://www.rbc.ru"</w:instrText>
      </w:r>
      <w:r>
        <w:fldChar w:fldCharType="separate"/>
      </w:r>
      <w:r w:rsidRPr="005A1428">
        <w:rPr>
          <w:rStyle w:val="a9"/>
          <w:color w:val="000000" w:themeColor="text1"/>
          <w:sz w:val="28"/>
          <w:szCs w:val="28"/>
          <w:u w:val="none"/>
          <w:lang w:val="kk-KZ"/>
        </w:rPr>
        <w:t>www.rbc.ru</w:t>
      </w:r>
      <w:r>
        <w:rPr>
          <w:rStyle w:val="a9"/>
          <w:color w:val="000000" w:themeColor="text1"/>
          <w:sz w:val="28"/>
          <w:szCs w:val="28"/>
          <w:u w:val="none"/>
          <w:lang w:val="kk-KZ"/>
        </w:rPr>
        <w:fldChar w:fldCharType="end"/>
      </w:r>
    </w:p>
    <w:p w14:paraId="3258A4A8" w14:textId="77777777" w:rsidR="00134B87" w:rsidRPr="005A1428" w:rsidRDefault="00134B87" w:rsidP="00134B87">
      <w:pPr>
        <w:widowControl w:val="0"/>
        <w:numPr>
          <w:ilvl w:val="0"/>
          <w:numId w:val="15"/>
        </w:numPr>
        <w:tabs>
          <w:tab w:val="left" w:pos="709"/>
          <w:tab w:val="left" w:pos="1014"/>
        </w:tabs>
        <w:ind w:left="0" w:firstLine="0"/>
        <w:jc w:val="both"/>
        <w:rPr>
          <w:rStyle w:val="a9"/>
          <w:color w:val="auto"/>
          <w:sz w:val="28"/>
          <w:szCs w:val="28"/>
          <w:u w:val="none"/>
        </w:rPr>
      </w:pPr>
      <w:r w:rsidRPr="005A1428">
        <w:rPr>
          <w:sz w:val="28"/>
          <w:szCs w:val="28"/>
          <w:lang w:val="kk-KZ"/>
        </w:rPr>
        <w:t>Сайт Интерфакс – www.interfax.ru</w:t>
      </w:r>
    </w:p>
    <w:p w14:paraId="0DB183B9" w14:textId="77777777" w:rsidR="00134B87" w:rsidRPr="00A86D23" w:rsidRDefault="00134B87" w:rsidP="00134B87">
      <w:pPr>
        <w:rPr>
          <w:sz w:val="28"/>
          <w:szCs w:val="28"/>
        </w:rPr>
      </w:pPr>
      <w:r w:rsidRPr="005A1428">
        <w:rPr>
          <w:sz w:val="28"/>
          <w:szCs w:val="28"/>
        </w:rPr>
        <w:t xml:space="preserve">7.     </w:t>
      </w:r>
      <w:r w:rsidRPr="00A86D23">
        <w:rPr>
          <w:sz w:val="28"/>
          <w:szCs w:val="28"/>
        </w:rPr>
        <w:t>Электронные ресурсы БИК:</w:t>
      </w:r>
    </w:p>
    <w:p w14:paraId="6E16F6A5"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Электронная библиотека Финансового университета (ЭБ) </w:t>
      </w:r>
      <w:hyperlink r:id="rId10" w:history="1">
        <w:r w:rsidRPr="00A86D23">
          <w:rPr>
            <w:rFonts w:eastAsia="Calibri"/>
            <w:sz w:val="28"/>
            <w:szCs w:val="28"/>
            <w:lang w:eastAsia="en-US"/>
          </w:rPr>
          <w:t>http://elib.fa.ru/</w:t>
        </w:r>
      </w:hyperlink>
    </w:p>
    <w:p w14:paraId="0200F8C1"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BOOK.RU http://www.book.ru</w:t>
      </w:r>
    </w:p>
    <w:p w14:paraId="7A53AB4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«Университетская библиотека ОНЛАЙН» http://biblioclub.ru/</w:t>
      </w:r>
    </w:p>
    <w:p w14:paraId="76DF82B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Электронно-библиотечная система </w:t>
      </w:r>
      <w:proofErr w:type="spellStart"/>
      <w:r w:rsidRPr="00A86D23">
        <w:rPr>
          <w:rFonts w:eastAsia="Calibri"/>
          <w:color w:val="000000"/>
          <w:sz w:val="28"/>
          <w:szCs w:val="28"/>
          <w:lang w:eastAsia="en-US"/>
        </w:rPr>
        <w:t>Znanium</w:t>
      </w:r>
      <w:proofErr w:type="spellEnd"/>
      <w:r w:rsidRPr="00A86D23">
        <w:rPr>
          <w:rFonts w:eastAsia="Calibri"/>
          <w:color w:val="000000"/>
          <w:sz w:val="28"/>
          <w:szCs w:val="28"/>
          <w:lang w:eastAsia="en-US"/>
        </w:rPr>
        <w:t xml:space="preserve"> http://www.znanium.com</w:t>
      </w:r>
    </w:p>
    <w:p w14:paraId="77A76E70"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Электронно-библиотечная система издательства «ЮРАЙТ» https://urait.ru/</w:t>
      </w:r>
    </w:p>
    <w:p w14:paraId="6D44C089"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Электронно-библиотечная система издательства Проспект </w:t>
      </w:r>
      <w:hyperlink r:id="rId11" w:history="1">
        <w:r w:rsidRPr="00A86D23">
          <w:rPr>
            <w:rFonts w:eastAsia="Calibri"/>
            <w:sz w:val="28"/>
            <w:szCs w:val="28"/>
            <w:lang w:eastAsia="en-US"/>
          </w:rPr>
          <w:t>http://ebs.prospekt.org/books</w:t>
        </w:r>
      </w:hyperlink>
    </w:p>
    <w:p w14:paraId="019B3FB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shd w:val="clear" w:color="auto" w:fill="FFFFFF"/>
          <w:lang w:eastAsia="en-US"/>
        </w:rPr>
        <w:t>Справочно-образовательная система</w:t>
      </w:r>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Актион</w:t>
      </w:r>
      <w:proofErr w:type="spellEnd"/>
      <w:r w:rsidRPr="00A86D23">
        <w:rPr>
          <w:rFonts w:eastAsia="Calibri"/>
          <w:color w:val="000000"/>
          <w:sz w:val="28"/>
          <w:szCs w:val="28"/>
          <w:lang w:eastAsia="en-US"/>
        </w:rPr>
        <w:t xml:space="preserve"> 360 https://action360.ru/</w:t>
      </w:r>
    </w:p>
    <w:p w14:paraId="3BE8BB6E"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t xml:space="preserve">Деловая онлайн-библиотека Alpina Digital </w:t>
      </w:r>
      <w:hyperlink r:id="rId12" w:history="1">
        <w:r w:rsidRPr="00A86D23">
          <w:rPr>
            <w:rFonts w:eastAsia="Calibri"/>
            <w:sz w:val="28"/>
            <w:szCs w:val="28"/>
            <w:lang w:eastAsia="en-US"/>
          </w:rPr>
          <w:t>http://lib.alpinadigital.ru/</w:t>
        </w:r>
      </w:hyperlink>
    </w:p>
    <w:p w14:paraId="6A6B4446" w14:textId="77777777" w:rsidR="00134B87" w:rsidRPr="00A86D23" w:rsidRDefault="00134B87" w:rsidP="00134B87">
      <w:pPr>
        <w:numPr>
          <w:ilvl w:val="0"/>
          <w:numId w:val="14"/>
        </w:numPr>
        <w:ind w:left="0" w:firstLine="0"/>
        <w:contextualSpacing/>
        <w:rPr>
          <w:rFonts w:eastAsia="Calibri"/>
          <w:sz w:val="28"/>
          <w:szCs w:val="28"/>
          <w:lang w:eastAsia="en-US"/>
        </w:rPr>
      </w:pPr>
      <w:r w:rsidRPr="00A86D23">
        <w:rPr>
          <w:rFonts w:eastAsia="Calibri"/>
          <w:sz w:val="28"/>
          <w:szCs w:val="28"/>
          <w:lang w:eastAsia="en-US"/>
        </w:rPr>
        <w:t>Электронная библиотека издательства «МИФ» («Манн, Иванов и Фербер») https://fa.miflib.ru/auth/#/registration</w:t>
      </w:r>
    </w:p>
    <w:p w14:paraId="30272A84"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Интернет-библиотека СМИ </w:t>
      </w:r>
      <w:proofErr w:type="spellStart"/>
      <w:r w:rsidRPr="00A86D23">
        <w:rPr>
          <w:rFonts w:eastAsia="Calibri"/>
          <w:color w:val="000000"/>
          <w:sz w:val="28"/>
          <w:szCs w:val="28"/>
          <w:lang w:eastAsia="en-US"/>
        </w:rPr>
        <w:t>Public.Ru</w:t>
      </w:r>
      <w:proofErr w:type="spellEnd"/>
      <w:r w:rsidRPr="00A86D23">
        <w:rPr>
          <w:rFonts w:eastAsia="Calibri"/>
          <w:color w:val="000000"/>
          <w:sz w:val="28"/>
          <w:szCs w:val="28"/>
          <w:lang w:eastAsia="en-US"/>
        </w:rPr>
        <w:t xml:space="preserve"> https://public.ru/</w:t>
      </w:r>
    </w:p>
    <w:p w14:paraId="6996D1C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Электронная библиотека Издательского дома «Гребенников» https://grebennikon.ru/</w:t>
      </w:r>
    </w:p>
    <w:p w14:paraId="59FBD374"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Научная электронная библиотека eLibrary.ru http://elibrary.ru  </w:t>
      </w:r>
    </w:p>
    <w:p w14:paraId="2CEC0081"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Национальная электронная библиотека http://нэб.рф/</w:t>
      </w:r>
    </w:p>
    <w:p w14:paraId="74DC15E6"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Финансовая справочная система «Финансовый директор» http://www.1fd.ru/</w:t>
      </w:r>
    </w:p>
    <w:p w14:paraId="3A410BD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Ресурсы информационно-аналитического агентства по </w:t>
      </w:r>
      <w:bookmarkStart w:id="10" w:name="_Hlk127402255"/>
      <w:r w:rsidRPr="00A86D23">
        <w:rPr>
          <w:rFonts w:eastAsia="Calibri"/>
          <w:color w:val="000000"/>
          <w:sz w:val="28"/>
          <w:szCs w:val="28"/>
          <w:lang w:eastAsia="en-US"/>
        </w:rPr>
        <w:t>финансовым рынкам Cbonds.ru https://cbonds.ru/</w:t>
      </w:r>
    </w:p>
    <w:p w14:paraId="6C713277"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СПАРК </w:t>
      </w:r>
      <w:hyperlink r:id="rId13" w:history="1">
        <w:r w:rsidRPr="00A86D23">
          <w:rPr>
            <w:rFonts w:eastAsia="Calibri"/>
            <w:color w:val="0000FF"/>
            <w:sz w:val="28"/>
            <w:szCs w:val="28"/>
            <w:u w:val="single"/>
            <w:lang w:eastAsia="en-US"/>
          </w:rPr>
          <w:t>https://spark-interfax.ru/</w:t>
        </w:r>
      </w:hyperlink>
    </w:p>
    <w:p w14:paraId="4DA9F1DF" w14:textId="77777777" w:rsidR="00134B87" w:rsidRPr="00A86D23" w:rsidRDefault="00134B87" w:rsidP="00134B87">
      <w:pPr>
        <w:numPr>
          <w:ilvl w:val="0"/>
          <w:numId w:val="14"/>
        </w:numPr>
        <w:ind w:left="0" w:firstLine="0"/>
        <w:contextualSpacing/>
        <w:jc w:val="both"/>
        <w:rPr>
          <w:rFonts w:eastAsia="Calibri"/>
          <w:color w:val="000000"/>
          <w:sz w:val="28"/>
          <w:szCs w:val="28"/>
          <w:lang w:val="en-US" w:eastAsia="en-US"/>
        </w:rPr>
      </w:pPr>
      <w:r w:rsidRPr="00A86D23">
        <w:rPr>
          <w:rFonts w:eastAsia="Calibri"/>
          <w:color w:val="000000"/>
          <w:sz w:val="28"/>
          <w:szCs w:val="28"/>
          <w:lang w:val="en-US" w:eastAsia="en-US"/>
        </w:rPr>
        <w:t>STATISTA https://www.statista.com/</w:t>
      </w:r>
    </w:p>
    <w:p w14:paraId="0BB0CE8F" w14:textId="77777777" w:rsidR="00134B87" w:rsidRPr="00A86D23" w:rsidRDefault="00134B87" w:rsidP="00134B87">
      <w:pPr>
        <w:numPr>
          <w:ilvl w:val="0"/>
          <w:numId w:val="14"/>
        </w:numPr>
        <w:ind w:left="0" w:firstLine="0"/>
        <w:contextualSpacing/>
        <w:jc w:val="both"/>
        <w:rPr>
          <w:rFonts w:eastAsia="Calibri"/>
          <w:color w:val="000000"/>
          <w:sz w:val="28"/>
          <w:szCs w:val="28"/>
          <w:lang w:val="en-US" w:eastAsia="en-US"/>
        </w:rPr>
      </w:pPr>
      <w:r w:rsidRPr="00A86D23">
        <w:rPr>
          <w:rFonts w:eastAsia="Calibri"/>
          <w:color w:val="000000"/>
          <w:sz w:val="28"/>
          <w:szCs w:val="28"/>
          <w:lang w:val="en-US" w:eastAsia="en-US"/>
        </w:rPr>
        <w:t>Academic Reference http://ar.cnki.net/ACADREF</w:t>
      </w:r>
    </w:p>
    <w:p w14:paraId="18F0EF8F"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Пакет баз данных компании EBSCO Publishing, крупнейшего агрегатора научных ресурсов ведущих издательств мира http://search.ebscohost.com</w:t>
      </w:r>
    </w:p>
    <w:p w14:paraId="6E230FD9"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proofErr w:type="spellStart"/>
      <w:r w:rsidRPr="00A86D23">
        <w:rPr>
          <w:rFonts w:eastAsia="Calibri"/>
          <w:color w:val="000000"/>
          <w:sz w:val="28"/>
          <w:szCs w:val="28"/>
          <w:lang w:eastAsia="en-US"/>
        </w:rPr>
        <w:t>Henry</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Stewart</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Talks</w:t>
      </w:r>
      <w:proofErr w:type="spellEnd"/>
      <w:r w:rsidRPr="00A86D23">
        <w:rPr>
          <w:rFonts w:eastAsia="Calibri"/>
          <w:color w:val="000000"/>
          <w:sz w:val="28"/>
          <w:szCs w:val="28"/>
          <w:lang w:eastAsia="en-US"/>
        </w:rPr>
        <w:t>: Библиотека Онлайн Лекций по Бизнесу и Маркетингу https://hstalks.com/business/</w:t>
      </w:r>
    </w:p>
    <w:p w14:paraId="5223DBEF" w14:textId="77777777" w:rsidR="00134B87" w:rsidRPr="00A86D23" w:rsidRDefault="00134B87" w:rsidP="00134B87">
      <w:pPr>
        <w:numPr>
          <w:ilvl w:val="0"/>
          <w:numId w:val="14"/>
        </w:numPr>
        <w:ind w:left="0" w:firstLine="0"/>
        <w:contextualSpacing/>
        <w:jc w:val="both"/>
        <w:rPr>
          <w:rFonts w:eastAsia="Calibri"/>
          <w:sz w:val="28"/>
          <w:szCs w:val="28"/>
          <w:lang w:eastAsia="en-US"/>
        </w:rPr>
      </w:pPr>
      <w:r w:rsidRPr="00A86D23">
        <w:rPr>
          <w:rFonts w:eastAsia="Calibri"/>
          <w:color w:val="000000"/>
          <w:sz w:val="28"/>
          <w:szCs w:val="28"/>
          <w:lang w:eastAsia="en-US"/>
        </w:rPr>
        <w:lastRenderedPageBreak/>
        <w:t xml:space="preserve">Электронная коллекция книг издательства </w:t>
      </w:r>
      <w:proofErr w:type="spellStart"/>
      <w:r w:rsidRPr="00A86D23">
        <w:rPr>
          <w:rFonts w:eastAsia="Calibri"/>
          <w:color w:val="000000"/>
          <w:sz w:val="28"/>
          <w:szCs w:val="28"/>
          <w:lang w:eastAsia="en-US"/>
        </w:rPr>
        <w:t>Springer</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Springer</w:t>
      </w:r>
      <w:proofErr w:type="spellEnd"/>
      <w:r w:rsidRPr="00A86D23">
        <w:rPr>
          <w:rFonts w:eastAsia="Calibri"/>
          <w:color w:val="000000"/>
          <w:sz w:val="28"/>
          <w:szCs w:val="28"/>
          <w:lang w:eastAsia="en-US"/>
        </w:rPr>
        <w:t xml:space="preserve"> </w:t>
      </w:r>
      <w:proofErr w:type="spellStart"/>
      <w:r w:rsidRPr="00A86D23">
        <w:rPr>
          <w:rFonts w:eastAsia="Calibri"/>
          <w:color w:val="000000"/>
          <w:sz w:val="28"/>
          <w:szCs w:val="28"/>
          <w:lang w:eastAsia="en-US"/>
        </w:rPr>
        <w:t>eBooks</w:t>
      </w:r>
      <w:proofErr w:type="spellEnd"/>
      <w:r w:rsidRPr="00A86D23">
        <w:rPr>
          <w:rFonts w:eastAsia="Calibri"/>
          <w:color w:val="000000"/>
          <w:sz w:val="28"/>
          <w:szCs w:val="28"/>
          <w:lang w:eastAsia="en-US"/>
        </w:rPr>
        <w:t xml:space="preserve"> </w:t>
      </w:r>
      <w:hyperlink r:id="rId14" w:history="1">
        <w:r w:rsidRPr="00A86D23">
          <w:rPr>
            <w:rFonts w:eastAsia="Calibri"/>
            <w:sz w:val="28"/>
            <w:szCs w:val="28"/>
            <w:lang w:eastAsia="en-US"/>
          </w:rPr>
          <w:t>http://link.springer.com/</w:t>
        </w:r>
      </w:hyperlink>
    </w:p>
    <w:p w14:paraId="44B95370"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Электронные продукты издательства </w:t>
      </w:r>
      <w:proofErr w:type="spellStart"/>
      <w:r w:rsidRPr="00A86D23">
        <w:rPr>
          <w:rFonts w:eastAsia="Calibri"/>
          <w:color w:val="000000"/>
          <w:sz w:val="28"/>
          <w:szCs w:val="28"/>
          <w:lang w:eastAsia="en-US"/>
        </w:rPr>
        <w:t>Elsevier</w:t>
      </w:r>
      <w:proofErr w:type="spellEnd"/>
      <w:r w:rsidRPr="00A86D23">
        <w:rPr>
          <w:rFonts w:eastAsia="Calibri"/>
          <w:color w:val="000000"/>
          <w:sz w:val="28"/>
          <w:szCs w:val="28"/>
          <w:lang w:eastAsia="en-US"/>
        </w:rPr>
        <w:t xml:space="preserve"> </w:t>
      </w:r>
      <w:hyperlink r:id="rId15" w:history="1">
        <w:r w:rsidRPr="00A86D23">
          <w:rPr>
            <w:rFonts w:eastAsia="Calibri"/>
            <w:color w:val="0000FF"/>
            <w:sz w:val="28"/>
            <w:szCs w:val="28"/>
            <w:u w:val="single"/>
            <w:lang w:eastAsia="en-US"/>
          </w:rPr>
          <w:t>http://www.sciencedirect.com</w:t>
        </w:r>
      </w:hyperlink>
    </w:p>
    <w:p w14:paraId="14C2D3F2" w14:textId="77777777" w:rsidR="00134B87" w:rsidRPr="00A86D23" w:rsidRDefault="00134B87" w:rsidP="00134B87">
      <w:pPr>
        <w:numPr>
          <w:ilvl w:val="0"/>
          <w:numId w:val="14"/>
        </w:numPr>
        <w:ind w:left="0" w:firstLine="0"/>
        <w:contextualSpacing/>
        <w:jc w:val="both"/>
        <w:rPr>
          <w:rFonts w:eastAsia="Calibri"/>
          <w:sz w:val="28"/>
          <w:szCs w:val="28"/>
          <w:lang w:val="en-US" w:eastAsia="en-US"/>
        </w:rPr>
      </w:pPr>
      <w:r w:rsidRPr="00A86D23">
        <w:rPr>
          <w:rFonts w:eastAsia="Calibri"/>
          <w:color w:val="000000"/>
          <w:sz w:val="28"/>
          <w:szCs w:val="28"/>
          <w:lang w:val="en-US" w:eastAsia="en-US"/>
        </w:rPr>
        <w:t xml:space="preserve">Emerald: Management </w:t>
      </w:r>
      <w:proofErr w:type="spellStart"/>
      <w:r w:rsidRPr="00A86D23">
        <w:rPr>
          <w:rFonts w:eastAsia="Calibri"/>
          <w:color w:val="000000"/>
          <w:sz w:val="28"/>
          <w:szCs w:val="28"/>
          <w:lang w:val="en-US" w:eastAsia="en-US"/>
        </w:rPr>
        <w:t>eJournal</w:t>
      </w:r>
      <w:proofErr w:type="spellEnd"/>
      <w:r w:rsidRPr="00A86D23">
        <w:rPr>
          <w:rFonts w:eastAsia="Calibri"/>
          <w:color w:val="000000"/>
          <w:sz w:val="28"/>
          <w:szCs w:val="28"/>
          <w:lang w:val="en-US" w:eastAsia="en-US"/>
        </w:rPr>
        <w:t xml:space="preserve"> Portfolio </w:t>
      </w:r>
      <w:hyperlink r:id="rId16" w:history="1">
        <w:r w:rsidRPr="00A86D23">
          <w:rPr>
            <w:rFonts w:eastAsia="Calibri"/>
            <w:sz w:val="28"/>
            <w:szCs w:val="28"/>
            <w:lang w:val="en-US" w:eastAsia="en-US"/>
          </w:rPr>
          <w:t>https://www.emerald.com/insight/</w:t>
        </w:r>
      </w:hyperlink>
    </w:p>
    <w:p w14:paraId="11499FBE" w14:textId="77777777" w:rsidR="00134B87" w:rsidRPr="00A86D23" w:rsidRDefault="00134B87" w:rsidP="00134B87">
      <w:pPr>
        <w:numPr>
          <w:ilvl w:val="0"/>
          <w:numId w:val="14"/>
        </w:numPr>
        <w:ind w:left="0" w:firstLine="0"/>
        <w:jc w:val="both"/>
        <w:rPr>
          <w:bCs/>
          <w:sz w:val="28"/>
          <w:szCs w:val="28"/>
          <w:lang w:val="en-US"/>
        </w:rPr>
      </w:pPr>
      <w:r w:rsidRPr="00A86D23">
        <w:rPr>
          <w:bCs/>
          <w:sz w:val="28"/>
          <w:szCs w:val="28"/>
          <w:lang w:val="en-US"/>
        </w:rPr>
        <w:t xml:space="preserve">JSTOR. Arts &amp; Sciences I Collection </w:t>
      </w:r>
      <w:hyperlink r:id="rId17" w:history="1">
        <w:r w:rsidRPr="00A86D23">
          <w:rPr>
            <w:sz w:val="28"/>
            <w:szCs w:val="28"/>
            <w:lang w:val="en-US"/>
          </w:rPr>
          <w:t>https://www.jstor.org/</w:t>
        </w:r>
      </w:hyperlink>
    </w:p>
    <w:p w14:paraId="5081F1AC" w14:textId="77777777" w:rsidR="00134B87" w:rsidRPr="00A86D23" w:rsidRDefault="00134B87" w:rsidP="00134B87">
      <w:pPr>
        <w:numPr>
          <w:ilvl w:val="0"/>
          <w:numId w:val="14"/>
        </w:numPr>
        <w:ind w:left="0" w:firstLine="0"/>
        <w:contextualSpacing/>
        <w:rPr>
          <w:sz w:val="28"/>
          <w:szCs w:val="28"/>
          <w:shd w:val="clear" w:color="auto" w:fill="FFFFFF"/>
        </w:rPr>
      </w:pPr>
      <w:r w:rsidRPr="00A86D23">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A86D23">
        <w:rPr>
          <w:rFonts w:eastAsia="Calibri"/>
          <w:color w:val="000000"/>
          <w:sz w:val="28"/>
          <w:szCs w:val="28"/>
          <w:shd w:val="clear" w:color="auto" w:fill="FFFFFF"/>
          <w:lang w:eastAsia="en-US"/>
        </w:rPr>
        <w:t>iLibrary</w:t>
      </w:r>
      <w:proofErr w:type="spellEnd"/>
      <w:r w:rsidRPr="00A86D23">
        <w:rPr>
          <w:rFonts w:eastAsia="Calibri"/>
          <w:color w:val="000000"/>
          <w:sz w:val="28"/>
          <w:szCs w:val="28"/>
          <w:shd w:val="clear" w:color="auto" w:fill="FFFFFF"/>
          <w:lang w:eastAsia="en-US"/>
        </w:rPr>
        <w:t xml:space="preserve"> </w:t>
      </w:r>
      <w:hyperlink r:id="rId18" w:history="1">
        <w:r w:rsidRPr="00A86D23">
          <w:rPr>
            <w:sz w:val="28"/>
            <w:szCs w:val="28"/>
            <w:shd w:val="clear" w:color="auto" w:fill="FFFFFF"/>
          </w:rPr>
          <w:t>https://www.oecd-ilibrary.org/</w:t>
        </w:r>
      </w:hyperlink>
    </w:p>
    <w:p w14:paraId="24212F6C" w14:textId="77777777" w:rsidR="00134B87" w:rsidRPr="00A86D23" w:rsidRDefault="00134B87" w:rsidP="00134B87">
      <w:pPr>
        <w:numPr>
          <w:ilvl w:val="0"/>
          <w:numId w:val="14"/>
        </w:numPr>
        <w:ind w:left="0" w:firstLine="0"/>
        <w:contextualSpacing/>
        <w:jc w:val="both"/>
        <w:rPr>
          <w:rFonts w:eastAsia="Calibri"/>
          <w:color w:val="000000"/>
          <w:sz w:val="28"/>
          <w:szCs w:val="28"/>
          <w:lang w:eastAsia="en-US"/>
        </w:rPr>
      </w:pPr>
      <w:r w:rsidRPr="00A86D23">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86D23">
        <w:rPr>
          <w:rFonts w:eastAsia="Calibri"/>
          <w:color w:val="000000"/>
          <w:sz w:val="28"/>
          <w:szCs w:val="28"/>
          <w:lang w:eastAsia="en-US"/>
        </w:rPr>
        <w:t>управления»  http://eduvideo.online/</w:t>
      </w:r>
      <w:proofErr w:type="gramEnd"/>
    </w:p>
    <w:p w14:paraId="28251734" w14:textId="77777777" w:rsidR="00134B87" w:rsidRPr="00A86D23" w:rsidRDefault="00134B87" w:rsidP="00134B87">
      <w:pPr>
        <w:numPr>
          <w:ilvl w:val="0"/>
          <w:numId w:val="14"/>
        </w:numPr>
        <w:ind w:left="0" w:firstLine="0"/>
        <w:contextualSpacing/>
        <w:jc w:val="both"/>
        <w:rPr>
          <w:rFonts w:eastAsia="Calibri"/>
          <w:bCs/>
          <w:sz w:val="28"/>
          <w:szCs w:val="28"/>
          <w:lang w:eastAsia="en-US"/>
        </w:rPr>
      </w:pPr>
      <w:r w:rsidRPr="00A86D23">
        <w:rPr>
          <w:rFonts w:eastAsia="Calibri"/>
          <w:color w:val="000000"/>
          <w:sz w:val="28"/>
          <w:szCs w:val="28"/>
          <w:lang w:eastAsia="en-US"/>
        </w:rPr>
        <w:t xml:space="preserve">База данных научных журналов издательства </w:t>
      </w:r>
      <w:proofErr w:type="spellStart"/>
      <w:r w:rsidRPr="00A86D23">
        <w:rPr>
          <w:rFonts w:eastAsia="Calibri"/>
          <w:color w:val="000000"/>
          <w:sz w:val="28"/>
          <w:szCs w:val="28"/>
          <w:lang w:eastAsia="en-US"/>
        </w:rPr>
        <w:t>Wiley</w:t>
      </w:r>
      <w:proofErr w:type="spellEnd"/>
      <w:r w:rsidRPr="00A86D23">
        <w:rPr>
          <w:rFonts w:eastAsia="Calibri"/>
          <w:color w:val="000000"/>
          <w:sz w:val="28"/>
          <w:szCs w:val="28"/>
          <w:lang w:eastAsia="en-US"/>
        </w:rPr>
        <w:t xml:space="preserve"> </w:t>
      </w:r>
      <w:hyperlink r:id="rId19" w:history="1">
        <w:r w:rsidRPr="00A86D23">
          <w:rPr>
            <w:rFonts w:eastAsia="Calibri"/>
            <w:sz w:val="28"/>
            <w:szCs w:val="28"/>
            <w:lang w:eastAsia="en-US"/>
          </w:rPr>
          <w:t>https://onlinelibrary.wiley.com/</w:t>
        </w:r>
      </w:hyperlink>
    </w:p>
    <w:bookmarkEnd w:id="10"/>
    <w:p w14:paraId="3C5B7637" w14:textId="77777777" w:rsidR="00771965" w:rsidRPr="00643550" w:rsidRDefault="00771965" w:rsidP="00771965">
      <w:pPr>
        <w:jc w:val="both"/>
        <w:rPr>
          <w:rStyle w:val="a9"/>
          <w:sz w:val="28"/>
          <w:szCs w:val="28"/>
        </w:rPr>
      </w:pPr>
    </w:p>
    <w:p w14:paraId="1BD301BC" w14:textId="77777777" w:rsidR="00771965" w:rsidRPr="00D56B14" w:rsidRDefault="00771965" w:rsidP="00771965">
      <w:pPr>
        <w:jc w:val="center"/>
        <w:rPr>
          <w:b/>
          <w:sz w:val="28"/>
          <w:szCs w:val="28"/>
        </w:rPr>
      </w:pPr>
      <w:r w:rsidRPr="00C153A7">
        <w:rPr>
          <w:b/>
          <w:sz w:val="28"/>
          <w:szCs w:val="28"/>
        </w:rPr>
        <w:t xml:space="preserve">10. </w:t>
      </w:r>
      <w:r w:rsidRPr="00D56B14">
        <w:rPr>
          <w:b/>
          <w:sz w:val="28"/>
          <w:szCs w:val="28"/>
        </w:rPr>
        <w:t>Методические указания для обучающихся по освоению дисциплины</w:t>
      </w:r>
    </w:p>
    <w:p w14:paraId="08F65667" w14:textId="77777777" w:rsidR="00771965" w:rsidRDefault="00771965" w:rsidP="00771965">
      <w:pPr>
        <w:jc w:val="both"/>
        <w:rPr>
          <w:sz w:val="28"/>
          <w:szCs w:val="32"/>
        </w:rPr>
      </w:pPr>
    </w:p>
    <w:p w14:paraId="6D5D5D5F" w14:textId="77777777" w:rsidR="00771965" w:rsidRPr="008D2B2B" w:rsidRDefault="00771965" w:rsidP="00771965">
      <w:pPr>
        <w:ind w:firstLine="709"/>
        <w:jc w:val="both"/>
        <w:rPr>
          <w:sz w:val="28"/>
          <w:szCs w:val="32"/>
        </w:rPr>
      </w:pPr>
      <w:r w:rsidRPr="008D2B2B">
        <w:rPr>
          <w:sz w:val="28"/>
          <w:szCs w:val="32"/>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D2B2B">
        <w:rPr>
          <w:sz w:val="28"/>
          <w:szCs w:val="32"/>
        </w:rPr>
        <w:t>Финуниверситета</w:t>
      </w:r>
      <w:proofErr w:type="spellEnd"/>
      <w:r w:rsidRPr="008D2B2B">
        <w:rPr>
          <w:sz w:val="28"/>
          <w:szCs w:val="32"/>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D2B2B">
        <w:rPr>
          <w:sz w:val="28"/>
          <w:szCs w:val="32"/>
        </w:rPr>
        <w:t>Финуниверситета</w:t>
      </w:r>
      <w:proofErr w:type="spellEnd"/>
      <w:r w:rsidRPr="008D2B2B">
        <w:rPr>
          <w:sz w:val="28"/>
          <w:szCs w:val="32"/>
        </w:rPr>
        <w:t>»), использовать методические рекомендации департамента.</w:t>
      </w:r>
    </w:p>
    <w:p w14:paraId="31D3E8F1" w14:textId="77777777" w:rsidR="00771965" w:rsidRDefault="00771965" w:rsidP="00771965">
      <w:pPr>
        <w:tabs>
          <w:tab w:val="left" w:pos="709"/>
        </w:tabs>
        <w:jc w:val="both"/>
        <w:rPr>
          <w:b/>
          <w:bCs/>
          <w:sz w:val="28"/>
          <w:szCs w:val="28"/>
        </w:rPr>
      </w:pPr>
    </w:p>
    <w:p w14:paraId="299C40E4" w14:textId="77777777" w:rsidR="00771965" w:rsidRPr="00741E09" w:rsidRDefault="00771965" w:rsidP="00771965">
      <w:pPr>
        <w:tabs>
          <w:tab w:val="left" w:pos="709"/>
        </w:tabs>
        <w:jc w:val="both"/>
        <w:rPr>
          <w:b/>
          <w:bCs/>
          <w:sz w:val="28"/>
          <w:szCs w:val="28"/>
        </w:rPr>
      </w:pPr>
      <w:r w:rsidRPr="00741E0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A722E69" w14:textId="77777777" w:rsidR="00771965" w:rsidRDefault="00771965" w:rsidP="00771965">
      <w:pPr>
        <w:shd w:val="clear" w:color="auto" w:fill="FFFFFF"/>
        <w:tabs>
          <w:tab w:val="left" w:pos="709"/>
        </w:tabs>
        <w:jc w:val="center"/>
        <w:rPr>
          <w:b/>
          <w:color w:val="212121"/>
          <w:sz w:val="28"/>
          <w:szCs w:val="28"/>
        </w:rPr>
      </w:pPr>
    </w:p>
    <w:p w14:paraId="396B6C34" w14:textId="77777777" w:rsidR="00771965" w:rsidRDefault="00771965" w:rsidP="00771965">
      <w:pPr>
        <w:keepNext/>
        <w:jc w:val="both"/>
        <w:outlineLvl w:val="0"/>
        <w:rPr>
          <w:rFonts w:eastAsia="Calibri"/>
          <w:b/>
          <w:bCs/>
          <w:kern w:val="32"/>
          <w:sz w:val="28"/>
          <w:szCs w:val="28"/>
        </w:rPr>
      </w:pPr>
      <w:r w:rsidRPr="00BC100B">
        <w:rPr>
          <w:rFonts w:eastAsia="Calibri"/>
          <w:b/>
          <w:bCs/>
          <w:kern w:val="32"/>
          <w:sz w:val="28"/>
          <w:szCs w:val="28"/>
        </w:rPr>
        <w:t xml:space="preserve">11. </w:t>
      </w:r>
      <w:bookmarkStart w:id="11" w:name="_Toc531614950"/>
      <w:bookmarkStart w:id="12" w:name="_Toc531686467"/>
      <w:r w:rsidRPr="00BC100B">
        <w:rPr>
          <w:rFonts w:eastAsia="Calibri"/>
          <w:b/>
          <w:bCs/>
          <w:kern w:val="32"/>
          <w:sz w:val="28"/>
          <w:szCs w:val="28"/>
        </w:rPr>
        <w:t>1. Комплект лицензионного программного обеспечения:</w:t>
      </w:r>
      <w:bookmarkEnd w:id="11"/>
      <w:bookmarkEnd w:id="12"/>
    </w:p>
    <w:p w14:paraId="6922DC9B" w14:textId="77777777" w:rsidR="00771965" w:rsidRPr="00BC100B" w:rsidRDefault="00771965" w:rsidP="00771965">
      <w:pPr>
        <w:keepNext/>
        <w:jc w:val="both"/>
        <w:outlineLvl w:val="0"/>
        <w:rPr>
          <w:rFonts w:eastAsia="Calibri"/>
          <w:b/>
          <w:bCs/>
          <w:kern w:val="32"/>
          <w:sz w:val="28"/>
          <w:szCs w:val="28"/>
        </w:rPr>
      </w:pPr>
    </w:p>
    <w:p w14:paraId="79761EB7" w14:textId="77777777" w:rsidR="00771965" w:rsidRPr="00FB53B5" w:rsidRDefault="00771965">
      <w:pPr>
        <w:pStyle w:val="a5"/>
        <w:numPr>
          <w:ilvl w:val="0"/>
          <w:numId w:val="3"/>
        </w:numPr>
        <w:shd w:val="clear" w:color="auto" w:fill="FFFFFF"/>
        <w:tabs>
          <w:tab w:val="left" w:pos="426"/>
        </w:tabs>
        <w:ind w:left="0" w:firstLine="0"/>
        <w:jc w:val="both"/>
        <w:rPr>
          <w:color w:val="000000" w:themeColor="text1"/>
          <w:sz w:val="22"/>
          <w:szCs w:val="22"/>
          <w:lang w:val="en-US"/>
        </w:rPr>
      </w:pPr>
      <w:r w:rsidRPr="00FB53B5">
        <w:rPr>
          <w:color w:val="000000" w:themeColor="text1"/>
          <w:sz w:val="28"/>
          <w:szCs w:val="28"/>
          <w:lang w:val="en-US"/>
        </w:rPr>
        <w:t>Windows Microsoft Office</w:t>
      </w:r>
      <w:r w:rsidRPr="004C4B62">
        <w:rPr>
          <w:color w:val="000000" w:themeColor="text1"/>
          <w:sz w:val="28"/>
          <w:szCs w:val="28"/>
          <w:lang w:val="en-US"/>
        </w:rPr>
        <w:t xml:space="preserve"> </w:t>
      </w:r>
      <w:r w:rsidRPr="00945EB0">
        <w:rPr>
          <w:sz w:val="28"/>
          <w:szCs w:val="28"/>
          <w:lang w:val="en-US"/>
        </w:rPr>
        <w:t xml:space="preserve">(Word, Excel, PowerPoint) </w:t>
      </w:r>
      <w:r w:rsidRPr="00945EB0">
        <w:rPr>
          <w:sz w:val="28"/>
          <w:szCs w:val="28"/>
        </w:rPr>
        <w:t>и</w:t>
      </w:r>
      <w:r w:rsidRPr="004C4B62">
        <w:rPr>
          <w:sz w:val="28"/>
          <w:szCs w:val="28"/>
          <w:lang w:val="en-US"/>
        </w:rPr>
        <w:t xml:space="preserve"> </w:t>
      </w:r>
      <w:r w:rsidRPr="00945EB0">
        <w:rPr>
          <w:sz w:val="28"/>
          <w:szCs w:val="28"/>
        </w:rPr>
        <w:t>т</w:t>
      </w:r>
      <w:r w:rsidRPr="00945EB0">
        <w:rPr>
          <w:sz w:val="28"/>
          <w:szCs w:val="28"/>
          <w:lang w:val="en-US"/>
        </w:rPr>
        <w:t>.</w:t>
      </w:r>
      <w:r w:rsidRPr="00945EB0">
        <w:rPr>
          <w:sz w:val="28"/>
          <w:szCs w:val="28"/>
        </w:rPr>
        <w:t>д</w:t>
      </w:r>
      <w:r w:rsidRPr="00945EB0">
        <w:rPr>
          <w:sz w:val="28"/>
          <w:szCs w:val="28"/>
          <w:lang w:val="en-US"/>
        </w:rPr>
        <w:t>.</w:t>
      </w:r>
    </w:p>
    <w:p w14:paraId="43854EB6" w14:textId="77777777" w:rsidR="00771965" w:rsidRPr="004C4B62" w:rsidRDefault="00771965">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B53B5">
        <w:rPr>
          <w:color w:val="000000" w:themeColor="text1"/>
          <w:sz w:val="28"/>
          <w:szCs w:val="28"/>
        </w:rPr>
        <w:t>Антивирус</w:t>
      </w:r>
      <w:r w:rsidRPr="00FB53B5">
        <w:rPr>
          <w:color w:val="000000" w:themeColor="text1"/>
          <w:sz w:val="28"/>
          <w:szCs w:val="28"/>
          <w:lang w:val="en-US"/>
        </w:rPr>
        <w:t> </w:t>
      </w:r>
      <w:r w:rsidRPr="00313AB0">
        <w:rPr>
          <w:rFonts w:eastAsia="Calibri"/>
          <w:bCs/>
          <w:color w:val="000000" w:themeColor="text1"/>
          <w:kern w:val="32"/>
          <w:sz w:val="28"/>
          <w:szCs w:val="28"/>
          <w:lang w:val="en-US"/>
        </w:rPr>
        <w:t>Kaspersky</w:t>
      </w:r>
    </w:p>
    <w:p w14:paraId="6C297C3F" w14:textId="77777777" w:rsidR="00771965" w:rsidRPr="004C4B62" w:rsidRDefault="00771965">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FB53B5">
        <w:rPr>
          <w:rFonts w:eastAsia="TimesNewRomanPS-BoldMT"/>
          <w:color w:val="000000" w:themeColor="text1"/>
          <w:kern w:val="32"/>
          <w:sz w:val="28"/>
          <w:szCs w:val="28"/>
          <w:lang w:val="en-US" w:eastAsia="ar-SA"/>
        </w:rPr>
        <w:t>Project</w:t>
      </w:r>
      <w:r w:rsidRPr="00FB53B5">
        <w:rPr>
          <w:rFonts w:eastAsia="TimesNewRomanPS-BoldMT"/>
          <w:color w:val="000000" w:themeColor="text1"/>
          <w:kern w:val="32"/>
          <w:sz w:val="28"/>
          <w:szCs w:val="28"/>
          <w:lang w:eastAsia="ar-SA"/>
        </w:rPr>
        <w:t xml:space="preserve"> </w:t>
      </w:r>
      <w:r w:rsidRPr="00FB53B5">
        <w:rPr>
          <w:rFonts w:eastAsia="TimesNewRomanPS-BoldMT"/>
          <w:color w:val="000000" w:themeColor="text1"/>
          <w:kern w:val="32"/>
          <w:sz w:val="28"/>
          <w:szCs w:val="28"/>
          <w:lang w:val="en-US" w:eastAsia="ar-SA"/>
        </w:rPr>
        <w:t>Expert</w:t>
      </w:r>
      <w:r w:rsidRPr="00FB53B5">
        <w:rPr>
          <w:bCs/>
          <w:color w:val="000000" w:themeColor="text1"/>
          <w:kern w:val="32"/>
          <w:sz w:val="28"/>
          <w:szCs w:val="28"/>
          <w:lang w:eastAsia="ar-SA"/>
        </w:rPr>
        <w:t xml:space="preserve"> − программа разработки бизнес-плана и оценки инвестиционных проектов.</w:t>
      </w:r>
    </w:p>
    <w:p w14:paraId="0E907ED1" w14:textId="77777777" w:rsidR="00771965" w:rsidRDefault="00771965" w:rsidP="00771965">
      <w:pPr>
        <w:shd w:val="clear" w:color="auto" w:fill="FFFFFF"/>
        <w:tabs>
          <w:tab w:val="left" w:pos="426"/>
        </w:tabs>
        <w:jc w:val="both"/>
        <w:rPr>
          <w:color w:val="000000" w:themeColor="text1"/>
          <w:sz w:val="22"/>
          <w:szCs w:val="22"/>
        </w:rPr>
      </w:pPr>
    </w:p>
    <w:p w14:paraId="585DCA34" w14:textId="77777777" w:rsidR="00771965" w:rsidRPr="00FB53B5" w:rsidRDefault="00771965" w:rsidP="00771965">
      <w:pPr>
        <w:tabs>
          <w:tab w:val="left" w:pos="426"/>
        </w:tabs>
        <w:suppressAutoHyphens/>
        <w:jc w:val="both"/>
        <w:rPr>
          <w:rFonts w:eastAsia="TimesNewRomanPS-BoldMT"/>
          <w:b/>
          <w:bCs/>
          <w:color w:val="000000" w:themeColor="text1"/>
          <w:sz w:val="28"/>
          <w:szCs w:val="28"/>
        </w:rPr>
      </w:pPr>
      <w:bookmarkStart w:id="13" w:name="_Toc531614953"/>
      <w:bookmarkStart w:id="14" w:name="_Toc531686470"/>
      <w:r w:rsidRPr="00BC100B">
        <w:rPr>
          <w:rFonts w:eastAsia="Calibri"/>
          <w:b/>
          <w:bCs/>
          <w:kern w:val="32"/>
          <w:sz w:val="28"/>
          <w:szCs w:val="28"/>
        </w:rPr>
        <w:t>11.2. Современные профессиональные базы данных и информационные справочные системы</w:t>
      </w:r>
      <w:bookmarkEnd w:id="13"/>
      <w:bookmarkEnd w:id="14"/>
    </w:p>
    <w:p w14:paraId="21230229" w14:textId="77777777" w:rsidR="00771965" w:rsidRDefault="00771965" w:rsidP="00771965">
      <w:pPr>
        <w:pStyle w:val="afd"/>
        <w:spacing w:line="240" w:lineRule="auto"/>
        <w:ind w:firstLine="0"/>
        <w:rPr>
          <w:lang w:val="ru-RU"/>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6009"/>
        <w:gridCol w:w="2546"/>
      </w:tblGrid>
      <w:tr w:rsidR="00771965" w:rsidRPr="00EC531E" w14:paraId="117692D6" w14:textId="77777777" w:rsidTr="003A16F3">
        <w:tc>
          <w:tcPr>
            <w:tcW w:w="540" w:type="dxa"/>
            <w:vAlign w:val="center"/>
          </w:tcPr>
          <w:p w14:paraId="5716AD7E" w14:textId="77777777" w:rsidR="00771965" w:rsidRPr="00114940" w:rsidRDefault="00771965" w:rsidP="003A16F3">
            <w:pPr>
              <w:widowControl w:val="0"/>
              <w:shd w:val="clear" w:color="auto" w:fill="FFFFFF"/>
              <w:jc w:val="center"/>
              <w:rPr>
                <w:color w:val="000000"/>
              </w:rPr>
            </w:pPr>
            <w:r w:rsidRPr="00114940">
              <w:rPr>
                <w:color w:val="000000"/>
              </w:rPr>
              <w:t>№</w:t>
            </w:r>
          </w:p>
          <w:p w14:paraId="1C0AA95F" w14:textId="77777777" w:rsidR="00771965" w:rsidRPr="00114940" w:rsidRDefault="00771965" w:rsidP="003A16F3">
            <w:pPr>
              <w:widowControl w:val="0"/>
              <w:shd w:val="clear" w:color="auto" w:fill="FFFFFF"/>
              <w:jc w:val="center"/>
              <w:rPr>
                <w:color w:val="000000"/>
              </w:rPr>
            </w:pPr>
            <w:r w:rsidRPr="00114940">
              <w:rPr>
                <w:color w:val="000000"/>
              </w:rPr>
              <w:t>п/п</w:t>
            </w:r>
          </w:p>
        </w:tc>
        <w:tc>
          <w:tcPr>
            <w:tcW w:w="6009" w:type="dxa"/>
            <w:vAlign w:val="center"/>
          </w:tcPr>
          <w:p w14:paraId="601058E2" w14:textId="77777777" w:rsidR="00771965" w:rsidRPr="00114940" w:rsidRDefault="00771965" w:rsidP="003A16F3">
            <w:pPr>
              <w:widowControl w:val="0"/>
              <w:shd w:val="clear" w:color="auto" w:fill="FFFFFF"/>
              <w:jc w:val="center"/>
              <w:rPr>
                <w:color w:val="000000"/>
              </w:rPr>
            </w:pPr>
            <w:r w:rsidRPr="00114940">
              <w:rPr>
                <w:color w:val="000000"/>
              </w:rPr>
              <w:t>Название рекомендуемых технических и компьютерных средств обучения</w:t>
            </w:r>
          </w:p>
        </w:tc>
        <w:tc>
          <w:tcPr>
            <w:tcW w:w="2546" w:type="dxa"/>
            <w:vAlign w:val="center"/>
          </w:tcPr>
          <w:p w14:paraId="6E2EB8DB" w14:textId="77777777" w:rsidR="00771965" w:rsidRPr="00114940" w:rsidRDefault="00771965" w:rsidP="003A16F3">
            <w:pPr>
              <w:widowControl w:val="0"/>
              <w:shd w:val="clear" w:color="auto" w:fill="FFFFFF"/>
              <w:jc w:val="center"/>
              <w:rPr>
                <w:color w:val="000000"/>
              </w:rPr>
            </w:pPr>
            <w:r w:rsidRPr="00114940">
              <w:rPr>
                <w:color w:val="000000"/>
              </w:rPr>
              <w:t>Наименование разделов и тем</w:t>
            </w:r>
          </w:p>
        </w:tc>
      </w:tr>
      <w:tr w:rsidR="00771965" w:rsidRPr="00EC531E" w14:paraId="196D3D31" w14:textId="77777777" w:rsidTr="003A16F3">
        <w:tc>
          <w:tcPr>
            <w:tcW w:w="540" w:type="dxa"/>
          </w:tcPr>
          <w:p w14:paraId="0CEBD72A" w14:textId="77777777" w:rsidR="00771965" w:rsidRPr="00114940" w:rsidRDefault="00771965" w:rsidP="003A16F3">
            <w:pPr>
              <w:widowControl w:val="0"/>
              <w:shd w:val="clear" w:color="auto" w:fill="FFFFFF"/>
              <w:jc w:val="both"/>
              <w:rPr>
                <w:color w:val="000000"/>
              </w:rPr>
            </w:pPr>
            <w:r w:rsidRPr="00114940">
              <w:rPr>
                <w:color w:val="000000"/>
              </w:rPr>
              <w:t>1</w:t>
            </w:r>
          </w:p>
        </w:tc>
        <w:tc>
          <w:tcPr>
            <w:tcW w:w="6009" w:type="dxa"/>
          </w:tcPr>
          <w:p w14:paraId="4EAA1B4E" w14:textId="77777777" w:rsidR="00771965" w:rsidRPr="00114940" w:rsidRDefault="00771965" w:rsidP="003A16F3">
            <w:pPr>
              <w:widowControl w:val="0"/>
              <w:shd w:val="clear" w:color="auto" w:fill="FFFFFF"/>
              <w:jc w:val="both"/>
              <w:rPr>
                <w:color w:val="000000"/>
              </w:rPr>
            </w:pPr>
            <w:r w:rsidRPr="00114940">
              <w:rPr>
                <w:color w:val="000000"/>
              </w:rPr>
              <w:t>Правовая база данных «КонсультантПлюс»</w:t>
            </w:r>
          </w:p>
        </w:tc>
        <w:tc>
          <w:tcPr>
            <w:tcW w:w="2546" w:type="dxa"/>
          </w:tcPr>
          <w:p w14:paraId="6EE67040" w14:textId="77777777" w:rsidR="00771965" w:rsidRPr="00114940" w:rsidRDefault="00771965" w:rsidP="003A16F3">
            <w:pPr>
              <w:rPr>
                <w:color w:val="000000"/>
              </w:rPr>
            </w:pPr>
            <w:r w:rsidRPr="00114940">
              <w:rPr>
                <w:color w:val="000000" w:themeColor="text1"/>
              </w:rPr>
              <w:t>Темы 1, 3-6</w:t>
            </w:r>
          </w:p>
        </w:tc>
      </w:tr>
      <w:tr w:rsidR="00771965" w:rsidRPr="00EC531E" w14:paraId="5D50AF41" w14:textId="77777777" w:rsidTr="003A16F3">
        <w:tc>
          <w:tcPr>
            <w:tcW w:w="540" w:type="dxa"/>
          </w:tcPr>
          <w:p w14:paraId="0ED130AF" w14:textId="77777777" w:rsidR="00771965" w:rsidRPr="00114940" w:rsidRDefault="00771965" w:rsidP="003A16F3">
            <w:pPr>
              <w:widowControl w:val="0"/>
              <w:shd w:val="clear" w:color="auto" w:fill="FFFFFF"/>
              <w:jc w:val="both"/>
              <w:rPr>
                <w:color w:val="000000"/>
              </w:rPr>
            </w:pPr>
            <w:r w:rsidRPr="00114940">
              <w:rPr>
                <w:color w:val="000000"/>
              </w:rPr>
              <w:t>2</w:t>
            </w:r>
          </w:p>
        </w:tc>
        <w:tc>
          <w:tcPr>
            <w:tcW w:w="6009" w:type="dxa"/>
          </w:tcPr>
          <w:p w14:paraId="0A455FAD" w14:textId="77777777" w:rsidR="00771965" w:rsidRPr="00114940" w:rsidRDefault="00771965" w:rsidP="003A16F3">
            <w:pPr>
              <w:widowControl w:val="0"/>
              <w:shd w:val="clear" w:color="auto" w:fill="FFFFFF"/>
              <w:jc w:val="both"/>
              <w:rPr>
                <w:color w:val="000000"/>
              </w:rPr>
            </w:pPr>
            <w:r w:rsidRPr="00114940">
              <w:rPr>
                <w:color w:val="000000"/>
              </w:rPr>
              <w:t>Справочно-правовая система «Гарант»</w:t>
            </w:r>
          </w:p>
        </w:tc>
        <w:tc>
          <w:tcPr>
            <w:tcW w:w="2546" w:type="dxa"/>
          </w:tcPr>
          <w:p w14:paraId="227428DF" w14:textId="77777777" w:rsidR="00771965" w:rsidRPr="00114940" w:rsidRDefault="00771965" w:rsidP="003A16F3">
            <w:pPr>
              <w:rPr>
                <w:rFonts w:ascii="Letter Gothic" w:hAnsi="Letter Gothic" w:cs="Arial Unicode MS"/>
              </w:rPr>
            </w:pPr>
            <w:r w:rsidRPr="00114940">
              <w:rPr>
                <w:color w:val="000000" w:themeColor="text1"/>
              </w:rPr>
              <w:t>Темы 1, 3-6</w:t>
            </w:r>
          </w:p>
        </w:tc>
      </w:tr>
      <w:tr w:rsidR="00771965" w:rsidRPr="00EC531E" w14:paraId="0FD0B3AA" w14:textId="77777777" w:rsidTr="003A16F3">
        <w:tc>
          <w:tcPr>
            <w:tcW w:w="540" w:type="dxa"/>
          </w:tcPr>
          <w:p w14:paraId="7B602BF3" w14:textId="77777777" w:rsidR="00771965" w:rsidRPr="00114940" w:rsidRDefault="00771965" w:rsidP="003A16F3">
            <w:pPr>
              <w:widowControl w:val="0"/>
              <w:shd w:val="clear" w:color="auto" w:fill="FFFFFF"/>
              <w:jc w:val="both"/>
              <w:rPr>
                <w:color w:val="000000"/>
              </w:rPr>
            </w:pPr>
            <w:r w:rsidRPr="00114940">
              <w:rPr>
                <w:color w:val="000000"/>
              </w:rPr>
              <w:t>3</w:t>
            </w:r>
          </w:p>
        </w:tc>
        <w:tc>
          <w:tcPr>
            <w:tcW w:w="6009" w:type="dxa"/>
          </w:tcPr>
          <w:p w14:paraId="3382F33A" w14:textId="77777777" w:rsidR="00771965" w:rsidRPr="00114940" w:rsidRDefault="00771965" w:rsidP="003A16F3">
            <w:pPr>
              <w:widowControl w:val="0"/>
              <w:shd w:val="clear" w:color="auto" w:fill="FFFFFF"/>
              <w:jc w:val="both"/>
              <w:rPr>
                <w:color w:val="000000"/>
              </w:rPr>
            </w:pPr>
            <w:r w:rsidRPr="00114940">
              <w:rPr>
                <w:rFonts w:eastAsia="TimesNewRomanPSMT"/>
              </w:rPr>
              <w:t>Официальный сайт РосБизнесКонсалтинг</w:t>
            </w:r>
          </w:p>
        </w:tc>
        <w:tc>
          <w:tcPr>
            <w:tcW w:w="2546" w:type="dxa"/>
          </w:tcPr>
          <w:p w14:paraId="41B9CBEA" w14:textId="77777777" w:rsidR="00771965" w:rsidRPr="00114940" w:rsidRDefault="00771965" w:rsidP="003A16F3">
            <w:pPr>
              <w:jc w:val="both"/>
              <w:rPr>
                <w:color w:val="000000" w:themeColor="text1"/>
              </w:rPr>
            </w:pPr>
            <w:r w:rsidRPr="00114940">
              <w:rPr>
                <w:color w:val="000000" w:themeColor="text1"/>
              </w:rPr>
              <w:t>Тем</w:t>
            </w:r>
            <w:r>
              <w:rPr>
                <w:color w:val="000000" w:themeColor="text1"/>
              </w:rPr>
              <w:t>ы 1-8</w:t>
            </w:r>
          </w:p>
        </w:tc>
      </w:tr>
      <w:tr w:rsidR="00771965" w:rsidRPr="00EC531E" w14:paraId="61F37D32" w14:textId="77777777" w:rsidTr="003A16F3">
        <w:tc>
          <w:tcPr>
            <w:tcW w:w="540" w:type="dxa"/>
            <w:tcBorders>
              <w:top w:val="single" w:sz="4" w:space="0" w:color="auto"/>
              <w:left w:val="single" w:sz="4" w:space="0" w:color="auto"/>
              <w:bottom w:val="single" w:sz="4" w:space="0" w:color="auto"/>
              <w:right w:val="single" w:sz="4" w:space="0" w:color="auto"/>
            </w:tcBorders>
            <w:shd w:val="clear" w:color="auto" w:fill="FFFFFF"/>
          </w:tcPr>
          <w:p w14:paraId="54894A90" w14:textId="77777777" w:rsidR="00771965" w:rsidRPr="00114940" w:rsidRDefault="00771965" w:rsidP="003A16F3">
            <w:pPr>
              <w:widowControl w:val="0"/>
              <w:autoSpaceDE w:val="0"/>
              <w:autoSpaceDN w:val="0"/>
              <w:adjustRightInd w:val="0"/>
              <w:rPr>
                <w:color w:val="000000"/>
              </w:rPr>
            </w:pPr>
            <w:r w:rsidRPr="00114940">
              <w:rPr>
                <w:color w:val="000000"/>
              </w:rPr>
              <w:lastRenderedPageBreak/>
              <w:t>4</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31FE4CEE" w14:textId="77777777" w:rsidR="00771965" w:rsidRPr="00114940" w:rsidRDefault="00771965" w:rsidP="003A16F3">
            <w:pPr>
              <w:widowControl w:val="0"/>
              <w:shd w:val="clear" w:color="auto" w:fill="FFFFFF"/>
              <w:jc w:val="both"/>
              <w:rPr>
                <w:color w:val="000000"/>
              </w:rPr>
            </w:pPr>
            <w:r w:rsidRPr="00114940">
              <w:rPr>
                <w:color w:val="000000"/>
              </w:rPr>
              <w:t>Информационная система СПАРК.</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03DA1F68" w14:textId="77777777" w:rsidR="00771965" w:rsidRPr="00114940" w:rsidRDefault="00771965" w:rsidP="003A16F3">
            <w:pPr>
              <w:jc w:val="both"/>
            </w:pPr>
            <w:r w:rsidRPr="00114940">
              <w:t xml:space="preserve">Темы </w:t>
            </w:r>
            <w:r>
              <w:t>2</w:t>
            </w:r>
            <w:r w:rsidRPr="00114940">
              <w:t>-8</w:t>
            </w:r>
          </w:p>
        </w:tc>
      </w:tr>
      <w:tr w:rsidR="00771965" w:rsidRPr="00EC531E" w14:paraId="3A8F456A" w14:textId="77777777" w:rsidTr="003A16F3">
        <w:tc>
          <w:tcPr>
            <w:tcW w:w="540" w:type="dxa"/>
            <w:tcBorders>
              <w:top w:val="single" w:sz="4" w:space="0" w:color="auto"/>
              <w:left w:val="single" w:sz="4" w:space="0" w:color="auto"/>
              <w:bottom w:val="single" w:sz="4" w:space="0" w:color="auto"/>
              <w:right w:val="single" w:sz="4" w:space="0" w:color="auto"/>
            </w:tcBorders>
            <w:shd w:val="clear" w:color="auto" w:fill="FFFFFF"/>
          </w:tcPr>
          <w:p w14:paraId="5516CBA4" w14:textId="77777777" w:rsidR="00771965" w:rsidRPr="00114940" w:rsidRDefault="00771965" w:rsidP="003A16F3">
            <w:pPr>
              <w:widowControl w:val="0"/>
              <w:autoSpaceDE w:val="0"/>
              <w:autoSpaceDN w:val="0"/>
              <w:adjustRightInd w:val="0"/>
              <w:rPr>
                <w:color w:val="000000"/>
              </w:rPr>
            </w:pPr>
            <w:r w:rsidRPr="00114940">
              <w:rPr>
                <w:color w:val="000000"/>
              </w:rPr>
              <w:t>5</w:t>
            </w:r>
          </w:p>
        </w:tc>
        <w:tc>
          <w:tcPr>
            <w:tcW w:w="6009" w:type="dxa"/>
            <w:tcBorders>
              <w:top w:val="single" w:sz="4" w:space="0" w:color="auto"/>
              <w:left w:val="single" w:sz="4" w:space="0" w:color="auto"/>
              <w:bottom w:val="single" w:sz="4" w:space="0" w:color="auto"/>
              <w:right w:val="single" w:sz="4" w:space="0" w:color="auto"/>
            </w:tcBorders>
            <w:shd w:val="clear" w:color="auto" w:fill="FFFFFF"/>
          </w:tcPr>
          <w:p w14:paraId="668F42AB" w14:textId="77777777" w:rsidR="00771965" w:rsidRPr="00114940" w:rsidRDefault="00771965" w:rsidP="003A16F3">
            <w:pPr>
              <w:widowControl w:val="0"/>
              <w:shd w:val="clear" w:color="auto" w:fill="FFFFFF"/>
              <w:jc w:val="both"/>
              <w:rPr>
                <w:color w:val="000000"/>
              </w:rPr>
            </w:pPr>
            <w:r w:rsidRPr="00114940">
              <w:rPr>
                <w:color w:val="000000"/>
              </w:rPr>
              <w:t xml:space="preserve">Информационная система Bloomberg. </w:t>
            </w:r>
          </w:p>
        </w:tc>
        <w:tc>
          <w:tcPr>
            <w:tcW w:w="2546" w:type="dxa"/>
            <w:tcBorders>
              <w:top w:val="single" w:sz="4" w:space="0" w:color="auto"/>
              <w:left w:val="single" w:sz="4" w:space="0" w:color="auto"/>
              <w:bottom w:val="single" w:sz="4" w:space="0" w:color="auto"/>
              <w:right w:val="single" w:sz="4" w:space="0" w:color="auto"/>
            </w:tcBorders>
            <w:shd w:val="clear" w:color="auto" w:fill="FFFFFF"/>
          </w:tcPr>
          <w:p w14:paraId="20FD9023" w14:textId="77777777" w:rsidR="00771965" w:rsidRPr="00114940" w:rsidRDefault="00771965" w:rsidP="003A16F3">
            <w:pPr>
              <w:jc w:val="both"/>
              <w:rPr>
                <w:rFonts w:ascii="Letter Gothic" w:hAnsi="Letter Gothic" w:cs="Arial Unicode MS"/>
              </w:rPr>
            </w:pPr>
            <w:r w:rsidRPr="00114940">
              <w:t xml:space="preserve">Темы </w:t>
            </w:r>
            <w:r>
              <w:t>2</w:t>
            </w:r>
            <w:r w:rsidRPr="00114940">
              <w:t>-8</w:t>
            </w:r>
          </w:p>
        </w:tc>
      </w:tr>
    </w:tbl>
    <w:p w14:paraId="2566BDEA" w14:textId="77777777" w:rsidR="00771965" w:rsidRDefault="00771965" w:rsidP="00771965">
      <w:pPr>
        <w:shd w:val="clear" w:color="auto" w:fill="FFFFFF"/>
        <w:tabs>
          <w:tab w:val="left" w:pos="442"/>
        </w:tabs>
        <w:jc w:val="both"/>
        <w:rPr>
          <w:rFonts w:eastAsia="Calibri"/>
          <w:b/>
          <w:bCs/>
          <w:sz w:val="28"/>
          <w:szCs w:val="28"/>
        </w:rPr>
      </w:pPr>
    </w:p>
    <w:p w14:paraId="71907BA4" w14:textId="77777777" w:rsidR="00771965" w:rsidRPr="00BC100B" w:rsidRDefault="00771965" w:rsidP="00771965">
      <w:pPr>
        <w:shd w:val="clear" w:color="auto" w:fill="FFFFFF"/>
        <w:tabs>
          <w:tab w:val="left" w:pos="442"/>
        </w:tabs>
        <w:jc w:val="both"/>
        <w:rPr>
          <w:rFonts w:eastAsia="Calibri"/>
          <w:b/>
          <w:bCs/>
          <w:sz w:val="28"/>
          <w:szCs w:val="28"/>
        </w:rPr>
      </w:pPr>
      <w:r w:rsidRPr="00BC100B">
        <w:rPr>
          <w:rFonts w:eastAsia="Calibri"/>
          <w:b/>
          <w:bCs/>
          <w:sz w:val="28"/>
          <w:szCs w:val="28"/>
        </w:rPr>
        <w:t>11.3. Сертифицированные программные и аппаратные средства защиты информации</w:t>
      </w:r>
    </w:p>
    <w:p w14:paraId="4EE44747" w14:textId="77777777" w:rsidR="00771965" w:rsidRDefault="00771965" w:rsidP="00771965">
      <w:pPr>
        <w:ind w:firstLine="709"/>
        <w:jc w:val="both"/>
        <w:rPr>
          <w:sz w:val="28"/>
          <w:szCs w:val="32"/>
        </w:rPr>
      </w:pPr>
    </w:p>
    <w:p w14:paraId="268F3CA5" w14:textId="77777777" w:rsidR="00771965" w:rsidRPr="004C4B62" w:rsidRDefault="00771965" w:rsidP="00771965">
      <w:pPr>
        <w:ind w:firstLine="709"/>
        <w:jc w:val="both"/>
        <w:rPr>
          <w:sz w:val="28"/>
          <w:szCs w:val="32"/>
        </w:rPr>
      </w:pPr>
      <w:r w:rsidRPr="004C4B62">
        <w:rPr>
          <w:sz w:val="28"/>
          <w:szCs w:val="32"/>
        </w:rPr>
        <w:t>Сертифицированные программные и аппаратные средства защиты информации не предусмотрены.</w:t>
      </w:r>
    </w:p>
    <w:p w14:paraId="60165537" w14:textId="77777777" w:rsidR="00771965" w:rsidRDefault="00771965" w:rsidP="00771965">
      <w:pPr>
        <w:tabs>
          <w:tab w:val="left" w:pos="709"/>
        </w:tabs>
        <w:jc w:val="both"/>
        <w:rPr>
          <w:b/>
          <w:color w:val="000000" w:themeColor="text1"/>
          <w:sz w:val="28"/>
          <w:szCs w:val="28"/>
        </w:rPr>
      </w:pPr>
    </w:p>
    <w:p w14:paraId="53CFFF90" w14:textId="77777777" w:rsidR="00771965" w:rsidRPr="00FB53B5" w:rsidRDefault="00771965" w:rsidP="00771965">
      <w:pPr>
        <w:tabs>
          <w:tab w:val="left" w:pos="709"/>
        </w:tabs>
        <w:jc w:val="both"/>
        <w:rPr>
          <w:b/>
          <w:color w:val="000000" w:themeColor="text1"/>
          <w:sz w:val="28"/>
          <w:szCs w:val="28"/>
        </w:rPr>
      </w:pPr>
      <w:r w:rsidRPr="00FB53B5">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6D8C1652" w14:textId="77777777" w:rsidR="00771965" w:rsidRPr="00FB53B5" w:rsidRDefault="00771965" w:rsidP="00771965">
      <w:pPr>
        <w:tabs>
          <w:tab w:val="left" w:pos="709"/>
        </w:tabs>
        <w:contextualSpacing/>
        <w:jc w:val="both"/>
        <w:rPr>
          <w:color w:val="000000" w:themeColor="text1"/>
          <w:sz w:val="28"/>
          <w:szCs w:val="28"/>
        </w:rPr>
      </w:pPr>
      <w:r w:rsidRPr="00FB53B5">
        <w:rPr>
          <w:color w:val="000000" w:themeColor="text1"/>
          <w:sz w:val="28"/>
          <w:szCs w:val="28"/>
        </w:rPr>
        <w:t xml:space="preserve">Для обеспечения обучения по дисциплине «Экономика организации» </w:t>
      </w:r>
      <w:r w:rsidRPr="00FB53B5">
        <w:rPr>
          <w:iCs/>
          <w:color w:val="000000" w:themeColor="text1"/>
          <w:sz w:val="28"/>
          <w:szCs w:val="28"/>
          <w:lang w:eastAsia="ar-SA"/>
        </w:rPr>
        <w:t xml:space="preserve">необходима следующая </w:t>
      </w:r>
      <w:r w:rsidRPr="00FB53B5">
        <w:rPr>
          <w:color w:val="000000" w:themeColor="text1"/>
          <w:sz w:val="28"/>
          <w:szCs w:val="28"/>
        </w:rPr>
        <w:t xml:space="preserve">материально-техническая база: </w:t>
      </w:r>
    </w:p>
    <w:p w14:paraId="32412DEB" w14:textId="77777777" w:rsidR="00771965" w:rsidRDefault="00771965">
      <w:pPr>
        <w:numPr>
          <w:ilvl w:val="0"/>
          <w:numId w:val="2"/>
        </w:numPr>
        <w:tabs>
          <w:tab w:val="left" w:pos="709"/>
        </w:tabs>
        <w:suppressAutoHyphens/>
        <w:ind w:left="0" w:firstLine="0"/>
        <w:contextualSpacing/>
        <w:jc w:val="both"/>
        <w:rPr>
          <w:color w:val="000000" w:themeColor="text1"/>
          <w:sz w:val="28"/>
          <w:szCs w:val="28"/>
        </w:rPr>
      </w:pPr>
      <w:r w:rsidRPr="00FB53B5">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098B5A07" w14:textId="77777777" w:rsidR="00771965" w:rsidRPr="005A1428" w:rsidRDefault="00771965">
      <w:pPr>
        <w:numPr>
          <w:ilvl w:val="0"/>
          <w:numId w:val="2"/>
        </w:numPr>
        <w:tabs>
          <w:tab w:val="left" w:pos="709"/>
        </w:tabs>
        <w:suppressAutoHyphens/>
        <w:ind w:left="0" w:firstLine="0"/>
        <w:contextualSpacing/>
        <w:jc w:val="both"/>
        <w:rPr>
          <w:color w:val="000000" w:themeColor="text1"/>
          <w:sz w:val="28"/>
          <w:szCs w:val="28"/>
        </w:rPr>
      </w:pPr>
      <w:r w:rsidRPr="005A1428">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bookmarkEnd w:id="9"/>
    <w:p w14:paraId="60E996FE" w14:textId="77777777" w:rsidR="00127548" w:rsidRPr="00510EC7" w:rsidRDefault="00127548" w:rsidP="00771965">
      <w:pPr>
        <w:spacing w:line="276" w:lineRule="auto"/>
        <w:jc w:val="both"/>
        <w:rPr>
          <w:color w:val="000000" w:themeColor="text1"/>
          <w:sz w:val="28"/>
          <w:szCs w:val="28"/>
        </w:rPr>
      </w:pPr>
    </w:p>
    <w:sectPr w:rsidR="00127548" w:rsidRPr="00510EC7" w:rsidSect="00AA6C6F">
      <w:head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3E5AC" w14:textId="77777777" w:rsidR="00C52C32" w:rsidRDefault="00C52C32" w:rsidP="00AA6C6F">
      <w:r>
        <w:separator/>
      </w:r>
    </w:p>
  </w:endnote>
  <w:endnote w:type="continuationSeparator" w:id="0">
    <w:p w14:paraId="710AE84C" w14:textId="77777777" w:rsidR="00C52C32" w:rsidRDefault="00C52C32"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Yu Gothic"/>
    <w:panose1 w:val="00000000000000000000"/>
    <w:charset w:val="80"/>
    <w:family w:val="auto"/>
    <w:notTrueType/>
    <w:pitch w:val="default"/>
    <w:sig w:usb0="00000003" w:usb1="08070000" w:usb2="00000010" w:usb3="00000000" w:csb0="00020001" w:csb1="00000000"/>
  </w:font>
  <w:font w:name="NewtonC">
    <w:panose1 w:val="00000000000000000000"/>
    <w:charset w:val="CC"/>
    <w:family w:val="auto"/>
    <w:notTrueType/>
    <w:pitch w:val="default"/>
    <w:sig w:usb0="00000201" w:usb1="00000000" w:usb2="00000000" w:usb3="00000000" w:csb0="00000004" w:csb1="00000000"/>
  </w:font>
  <w:font w:name="TimesNewRomanPS-BoldMT">
    <w:altName w:val="MS Gothic"/>
    <w:panose1 w:val="00000000000000000000"/>
    <w:charset w:val="80"/>
    <w:family w:val="auto"/>
    <w:notTrueType/>
    <w:pitch w:val="default"/>
    <w:sig w:usb0="00000203" w:usb1="08070000" w:usb2="00000010" w:usb3="00000000" w:csb0="00020005"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59AC2" w14:textId="77777777" w:rsidR="00C52C32" w:rsidRDefault="00C52C32" w:rsidP="00AA6C6F">
      <w:r>
        <w:separator/>
      </w:r>
    </w:p>
  </w:footnote>
  <w:footnote w:type="continuationSeparator" w:id="0">
    <w:p w14:paraId="2BDFD306" w14:textId="77777777" w:rsidR="00C52C32" w:rsidRDefault="00C52C32"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184012"/>
      <w:docPartObj>
        <w:docPartGallery w:val="Page Numbers (Top of Page)"/>
        <w:docPartUnique/>
      </w:docPartObj>
    </w:sdtPr>
    <w:sdtEndPr/>
    <w:sdtContent>
      <w:p w14:paraId="13ECB96A" w14:textId="790C1975" w:rsidR="003A16F3" w:rsidRDefault="003A16F3">
        <w:pPr>
          <w:pStyle w:val="af"/>
          <w:jc w:val="right"/>
        </w:pPr>
        <w:r>
          <w:fldChar w:fldCharType="begin"/>
        </w:r>
        <w:r>
          <w:instrText>PAGE   \* MERGEFORMAT</w:instrText>
        </w:r>
        <w:r>
          <w:fldChar w:fldCharType="separate"/>
        </w:r>
        <w:r w:rsidR="001C1F99">
          <w:rPr>
            <w:noProof/>
          </w:rPr>
          <w:t>21</w:t>
        </w:r>
        <w:r>
          <w:fldChar w:fldCharType="end"/>
        </w:r>
      </w:p>
    </w:sdtContent>
  </w:sdt>
  <w:p w14:paraId="7B91C3CA" w14:textId="77777777" w:rsidR="003A16F3" w:rsidRDefault="003A16F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D3A45"/>
    <w:multiLevelType w:val="hybridMultilevel"/>
    <w:tmpl w:val="593250CA"/>
    <w:lvl w:ilvl="0" w:tplc="2D1872AA">
      <w:start w:val="1"/>
      <w:numFmt w:val="bullet"/>
      <w:lvlText w:val=""/>
      <w:lvlJc w:val="left"/>
      <w:pPr>
        <w:ind w:left="11804" w:hanging="360"/>
      </w:pPr>
      <w:rPr>
        <w:rFonts w:ascii="Symbol" w:hAnsi="Symbol" w:hint="default"/>
      </w:rPr>
    </w:lvl>
    <w:lvl w:ilvl="1" w:tplc="04190003" w:tentative="1">
      <w:start w:val="1"/>
      <w:numFmt w:val="bullet"/>
      <w:lvlText w:val="o"/>
      <w:lvlJc w:val="left"/>
      <w:pPr>
        <w:ind w:left="12524" w:hanging="360"/>
      </w:pPr>
      <w:rPr>
        <w:rFonts w:ascii="Courier New" w:hAnsi="Courier New" w:cs="Courier New" w:hint="default"/>
      </w:rPr>
    </w:lvl>
    <w:lvl w:ilvl="2" w:tplc="04190005" w:tentative="1">
      <w:start w:val="1"/>
      <w:numFmt w:val="bullet"/>
      <w:lvlText w:val=""/>
      <w:lvlJc w:val="left"/>
      <w:pPr>
        <w:ind w:left="13244" w:hanging="360"/>
      </w:pPr>
      <w:rPr>
        <w:rFonts w:ascii="Wingdings" w:hAnsi="Wingdings" w:hint="default"/>
      </w:rPr>
    </w:lvl>
    <w:lvl w:ilvl="3" w:tplc="04190001" w:tentative="1">
      <w:start w:val="1"/>
      <w:numFmt w:val="bullet"/>
      <w:lvlText w:val=""/>
      <w:lvlJc w:val="left"/>
      <w:pPr>
        <w:ind w:left="13964" w:hanging="360"/>
      </w:pPr>
      <w:rPr>
        <w:rFonts w:ascii="Symbol" w:hAnsi="Symbol" w:hint="default"/>
      </w:rPr>
    </w:lvl>
    <w:lvl w:ilvl="4" w:tplc="04190003" w:tentative="1">
      <w:start w:val="1"/>
      <w:numFmt w:val="bullet"/>
      <w:lvlText w:val="o"/>
      <w:lvlJc w:val="left"/>
      <w:pPr>
        <w:ind w:left="14684" w:hanging="360"/>
      </w:pPr>
      <w:rPr>
        <w:rFonts w:ascii="Courier New" w:hAnsi="Courier New" w:cs="Courier New" w:hint="default"/>
      </w:rPr>
    </w:lvl>
    <w:lvl w:ilvl="5" w:tplc="04190005" w:tentative="1">
      <w:start w:val="1"/>
      <w:numFmt w:val="bullet"/>
      <w:lvlText w:val=""/>
      <w:lvlJc w:val="left"/>
      <w:pPr>
        <w:ind w:left="15404" w:hanging="360"/>
      </w:pPr>
      <w:rPr>
        <w:rFonts w:ascii="Wingdings" w:hAnsi="Wingdings" w:hint="default"/>
      </w:rPr>
    </w:lvl>
    <w:lvl w:ilvl="6" w:tplc="04190001" w:tentative="1">
      <w:start w:val="1"/>
      <w:numFmt w:val="bullet"/>
      <w:lvlText w:val=""/>
      <w:lvlJc w:val="left"/>
      <w:pPr>
        <w:ind w:left="16124" w:hanging="360"/>
      </w:pPr>
      <w:rPr>
        <w:rFonts w:ascii="Symbol" w:hAnsi="Symbol" w:hint="default"/>
      </w:rPr>
    </w:lvl>
    <w:lvl w:ilvl="7" w:tplc="04190003" w:tentative="1">
      <w:start w:val="1"/>
      <w:numFmt w:val="bullet"/>
      <w:lvlText w:val="o"/>
      <w:lvlJc w:val="left"/>
      <w:pPr>
        <w:ind w:left="16844" w:hanging="360"/>
      </w:pPr>
      <w:rPr>
        <w:rFonts w:ascii="Courier New" w:hAnsi="Courier New" w:cs="Courier New" w:hint="default"/>
      </w:rPr>
    </w:lvl>
    <w:lvl w:ilvl="8" w:tplc="04190005" w:tentative="1">
      <w:start w:val="1"/>
      <w:numFmt w:val="bullet"/>
      <w:lvlText w:val=""/>
      <w:lvlJc w:val="left"/>
      <w:pPr>
        <w:ind w:left="17564" w:hanging="360"/>
      </w:pPr>
      <w:rPr>
        <w:rFonts w:ascii="Wingdings" w:hAnsi="Wingdings" w:hint="default"/>
      </w:rPr>
    </w:lvl>
  </w:abstractNum>
  <w:abstractNum w:abstractNumId="1" w15:restartNumberingAfterBreak="0">
    <w:nsid w:val="0B643AD4"/>
    <w:multiLevelType w:val="hybridMultilevel"/>
    <w:tmpl w:val="12E68816"/>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4D01D1"/>
    <w:multiLevelType w:val="hybridMultilevel"/>
    <w:tmpl w:val="CAE0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1539D9"/>
    <w:multiLevelType w:val="hybridMultilevel"/>
    <w:tmpl w:val="B3D68DF4"/>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BDC4572"/>
    <w:multiLevelType w:val="hybridMultilevel"/>
    <w:tmpl w:val="519076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4C516BB"/>
    <w:multiLevelType w:val="hybridMultilevel"/>
    <w:tmpl w:val="55A053C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47111C8D"/>
    <w:multiLevelType w:val="hybridMultilevel"/>
    <w:tmpl w:val="CF3CEC8C"/>
    <w:lvl w:ilvl="0" w:tplc="0419000F">
      <w:start w:val="1"/>
      <w:numFmt w:val="decimal"/>
      <w:lvlText w:val="%1."/>
      <w:lvlJc w:val="left"/>
      <w:pPr>
        <w:tabs>
          <w:tab w:val="num" w:pos="540"/>
        </w:tabs>
        <w:ind w:left="540" w:hanging="360"/>
      </w:pPr>
    </w:lvl>
    <w:lvl w:ilvl="1" w:tplc="3A5AE4EA">
      <w:start w:val="1"/>
      <w:numFmt w:val="decimal"/>
      <w:lvlText w:val="%2)"/>
      <w:lvlJc w:val="left"/>
      <w:pPr>
        <w:tabs>
          <w:tab w:val="num" w:pos="1074"/>
        </w:tabs>
        <w:ind w:left="1074" w:hanging="354"/>
      </w:pPr>
      <w:rPr>
        <w:rFonts w:hint="default"/>
        <w:b w:val="0"/>
        <w:i w:val="0"/>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ACA6C2E"/>
    <w:multiLevelType w:val="hybridMultilevel"/>
    <w:tmpl w:val="DACA1A40"/>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C646ACC"/>
    <w:multiLevelType w:val="hybridMultilevel"/>
    <w:tmpl w:val="A106080C"/>
    <w:lvl w:ilvl="0" w:tplc="A6408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D21E24"/>
    <w:multiLevelType w:val="hybridMultilevel"/>
    <w:tmpl w:val="61AC578A"/>
    <w:lvl w:ilvl="0" w:tplc="C3842A44">
      <w:start w:val="1"/>
      <w:numFmt w:val="russianLower"/>
      <w:lvlText w:val="%1)"/>
      <w:lvlJc w:val="left"/>
      <w:pPr>
        <w:ind w:left="720" w:hanging="360"/>
      </w:pPr>
      <w:rPr>
        <w:rFonts w:hint="default"/>
        <w:b w:val="0"/>
        <w:bCs w:val="0"/>
        <w:i w:val="0"/>
        <w:i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B227A7"/>
    <w:multiLevelType w:val="hybridMultilevel"/>
    <w:tmpl w:val="8AE4B886"/>
    <w:lvl w:ilvl="0" w:tplc="78A26008">
      <w:start w:val="1"/>
      <w:numFmt w:val="russianLower"/>
      <w:lvlText w:val="%1)"/>
      <w:lvlJc w:val="left"/>
      <w:pPr>
        <w:ind w:left="720" w:hanging="360"/>
      </w:pPr>
      <w:rPr>
        <w:rFonts w:hint="default"/>
        <w:b w:val="0"/>
        <w:bCs/>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CB58C2"/>
    <w:multiLevelType w:val="hybridMultilevel"/>
    <w:tmpl w:val="14601926"/>
    <w:lvl w:ilvl="0" w:tplc="3680253A">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887852"/>
    <w:multiLevelType w:val="hybridMultilevel"/>
    <w:tmpl w:val="4C12C604"/>
    <w:lvl w:ilvl="0" w:tplc="A6408888">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C3C1652"/>
    <w:multiLevelType w:val="hybridMultilevel"/>
    <w:tmpl w:val="04963144"/>
    <w:lvl w:ilvl="0" w:tplc="C1DE05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3F00EB9"/>
    <w:multiLevelType w:val="hybridMultilevel"/>
    <w:tmpl w:val="55A053C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74790454"/>
    <w:multiLevelType w:val="hybridMultilevel"/>
    <w:tmpl w:val="2390C610"/>
    <w:lvl w:ilvl="0" w:tplc="FFFFFFFF">
      <w:start w:val="1"/>
      <w:numFmt w:val="russianLower"/>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8430660"/>
    <w:multiLevelType w:val="hybridMultilevel"/>
    <w:tmpl w:val="02AA6BC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BA77DE8"/>
    <w:multiLevelType w:val="hybridMultilevel"/>
    <w:tmpl w:val="185E24C0"/>
    <w:lvl w:ilvl="0" w:tplc="FFFFFFFF">
      <w:start w:val="1"/>
      <w:numFmt w:val="decimal"/>
      <w:lvlText w:val="%1."/>
      <w:lvlJc w:val="left"/>
      <w:pPr>
        <w:tabs>
          <w:tab w:val="num" w:pos="1353"/>
        </w:tabs>
        <w:ind w:left="1353" w:hanging="360"/>
      </w:pPr>
      <w:rPr>
        <w:rFonts w:hint="default"/>
        <w:color w:val="auto"/>
      </w:rPr>
    </w:lvl>
    <w:lvl w:ilvl="1" w:tplc="FFFFFFFF">
      <w:start w:val="1"/>
      <w:numFmt w:val="lowerLetter"/>
      <w:lvlText w:val="%2."/>
      <w:lvlJc w:val="left"/>
      <w:pPr>
        <w:tabs>
          <w:tab w:val="num" w:pos="1798"/>
        </w:tabs>
        <w:ind w:left="1798" w:hanging="360"/>
      </w:pPr>
    </w:lvl>
    <w:lvl w:ilvl="2" w:tplc="FFFFFFFF" w:tentative="1">
      <w:start w:val="1"/>
      <w:numFmt w:val="lowerRoman"/>
      <w:lvlText w:val="%3."/>
      <w:lvlJc w:val="right"/>
      <w:pPr>
        <w:tabs>
          <w:tab w:val="num" w:pos="2518"/>
        </w:tabs>
        <w:ind w:left="2518" w:hanging="180"/>
      </w:pPr>
    </w:lvl>
    <w:lvl w:ilvl="3" w:tplc="FFFFFFFF">
      <w:start w:val="1"/>
      <w:numFmt w:val="decimal"/>
      <w:lvlText w:val="%4."/>
      <w:lvlJc w:val="left"/>
      <w:pPr>
        <w:tabs>
          <w:tab w:val="num" w:pos="3238"/>
        </w:tabs>
        <w:ind w:left="3238" w:hanging="360"/>
      </w:pPr>
    </w:lvl>
    <w:lvl w:ilvl="4" w:tplc="FFFFFFFF" w:tentative="1">
      <w:start w:val="1"/>
      <w:numFmt w:val="lowerLetter"/>
      <w:lvlText w:val="%5."/>
      <w:lvlJc w:val="left"/>
      <w:pPr>
        <w:tabs>
          <w:tab w:val="num" w:pos="3958"/>
        </w:tabs>
        <w:ind w:left="3958" w:hanging="360"/>
      </w:pPr>
    </w:lvl>
    <w:lvl w:ilvl="5" w:tplc="FFFFFFFF" w:tentative="1">
      <w:start w:val="1"/>
      <w:numFmt w:val="lowerRoman"/>
      <w:lvlText w:val="%6."/>
      <w:lvlJc w:val="right"/>
      <w:pPr>
        <w:tabs>
          <w:tab w:val="num" w:pos="4678"/>
        </w:tabs>
        <w:ind w:left="4678" w:hanging="180"/>
      </w:pPr>
    </w:lvl>
    <w:lvl w:ilvl="6" w:tplc="FFFFFFFF" w:tentative="1">
      <w:start w:val="1"/>
      <w:numFmt w:val="decimal"/>
      <w:lvlText w:val="%7."/>
      <w:lvlJc w:val="left"/>
      <w:pPr>
        <w:tabs>
          <w:tab w:val="num" w:pos="5398"/>
        </w:tabs>
        <w:ind w:left="5398" w:hanging="360"/>
      </w:pPr>
    </w:lvl>
    <w:lvl w:ilvl="7" w:tplc="FFFFFFFF" w:tentative="1">
      <w:start w:val="1"/>
      <w:numFmt w:val="lowerLetter"/>
      <w:lvlText w:val="%8."/>
      <w:lvlJc w:val="left"/>
      <w:pPr>
        <w:tabs>
          <w:tab w:val="num" w:pos="6118"/>
        </w:tabs>
        <w:ind w:left="6118" w:hanging="360"/>
      </w:pPr>
    </w:lvl>
    <w:lvl w:ilvl="8" w:tplc="FFFFFFFF" w:tentative="1">
      <w:start w:val="1"/>
      <w:numFmt w:val="lowerRoman"/>
      <w:lvlText w:val="%9."/>
      <w:lvlJc w:val="right"/>
      <w:pPr>
        <w:tabs>
          <w:tab w:val="num" w:pos="6838"/>
        </w:tabs>
        <w:ind w:left="6838" w:hanging="180"/>
      </w:pPr>
    </w:lvl>
  </w:abstractNum>
  <w:abstractNum w:abstractNumId="21" w15:restartNumberingAfterBreak="0">
    <w:nsid w:val="7DDA5B4E"/>
    <w:multiLevelType w:val="hybridMultilevel"/>
    <w:tmpl w:val="5002C9B2"/>
    <w:lvl w:ilvl="0" w:tplc="4B4C2242">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F96644E"/>
    <w:multiLevelType w:val="multilevel"/>
    <w:tmpl w:val="E4149832"/>
    <w:lvl w:ilvl="0">
      <w:start w:val="1"/>
      <w:numFmt w:val="decimal"/>
      <w:lvlText w:val="%1."/>
      <w:lvlJc w:val="left"/>
      <w:pPr>
        <w:tabs>
          <w:tab w:val="num" w:pos="720"/>
        </w:tabs>
        <w:ind w:left="720" w:hanging="360"/>
      </w:pPr>
      <w:rPr>
        <w:b w:val="0"/>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0"/>
  </w:num>
  <w:num w:numId="3">
    <w:abstractNumId w:val="8"/>
  </w:num>
  <w:num w:numId="4">
    <w:abstractNumId w:val="7"/>
  </w:num>
  <w:num w:numId="5">
    <w:abstractNumId w:val="22"/>
  </w:num>
  <w:num w:numId="6">
    <w:abstractNumId w:val="16"/>
  </w:num>
  <w:num w:numId="7">
    <w:abstractNumId w:val="19"/>
  </w:num>
  <w:num w:numId="8">
    <w:abstractNumId w:val="11"/>
  </w:num>
  <w:num w:numId="9">
    <w:abstractNumId w:val="17"/>
  </w:num>
  <w:num w:numId="10">
    <w:abstractNumId w:val="15"/>
  </w:num>
  <w:num w:numId="11">
    <w:abstractNumId w:val="12"/>
  </w:num>
  <w:num w:numId="12">
    <w:abstractNumId w:val="2"/>
  </w:num>
  <w:num w:numId="13">
    <w:abstractNumId w:val="6"/>
  </w:num>
  <w:num w:numId="14">
    <w:abstractNumId w:val="5"/>
  </w:num>
  <w:num w:numId="15">
    <w:abstractNumId w:val="20"/>
  </w:num>
  <w:num w:numId="16">
    <w:abstractNumId w:val="21"/>
  </w:num>
  <w:num w:numId="17">
    <w:abstractNumId w:val="13"/>
  </w:num>
  <w:num w:numId="18">
    <w:abstractNumId w:val="1"/>
    <w:lvlOverride w:ilvl="0">
      <w:startOverride w:val="1"/>
    </w:lvlOverride>
    <w:lvlOverride w:ilvl="1"/>
    <w:lvlOverride w:ilvl="2"/>
    <w:lvlOverride w:ilvl="3"/>
    <w:lvlOverride w:ilvl="4"/>
    <w:lvlOverride w:ilvl="5"/>
    <w:lvlOverride w:ilvl="6"/>
    <w:lvlOverride w:ilvl="7"/>
    <w:lvlOverride w:ilvl="8"/>
  </w:num>
  <w:num w:numId="19">
    <w:abstractNumId w:val="9"/>
    <w:lvlOverride w:ilvl="0">
      <w:startOverride w:val="1"/>
    </w:lvlOverride>
    <w:lvlOverride w:ilvl="1"/>
    <w:lvlOverride w:ilvl="2"/>
    <w:lvlOverride w:ilvl="3"/>
    <w:lvlOverride w:ilvl="4"/>
    <w:lvlOverride w:ilvl="5"/>
    <w:lvlOverride w:ilvl="6"/>
    <w:lvlOverride w:ilvl="7"/>
    <w:lvlOverride w:ilvl="8"/>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lvlOverride w:ilvl="2"/>
    <w:lvlOverride w:ilvl="3"/>
    <w:lvlOverride w:ilvl="4"/>
    <w:lvlOverride w:ilvl="5"/>
    <w:lvlOverride w:ilvl="6"/>
    <w:lvlOverride w:ilvl="7"/>
    <w:lvlOverride w:ilvl="8"/>
  </w:num>
  <w:num w:numId="22">
    <w:abstractNumId w:val="3"/>
  </w:num>
  <w:num w:numId="23">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9FF"/>
    <w:rsid w:val="00001369"/>
    <w:rsid w:val="0000307D"/>
    <w:rsid w:val="00003A35"/>
    <w:rsid w:val="000047E8"/>
    <w:rsid w:val="000057D3"/>
    <w:rsid w:val="0001169B"/>
    <w:rsid w:val="0001401F"/>
    <w:rsid w:val="000143A6"/>
    <w:rsid w:val="0001491C"/>
    <w:rsid w:val="00017CE1"/>
    <w:rsid w:val="00017F72"/>
    <w:rsid w:val="00020456"/>
    <w:rsid w:val="00020A89"/>
    <w:rsid w:val="00022C80"/>
    <w:rsid w:val="000230DE"/>
    <w:rsid w:val="00023F99"/>
    <w:rsid w:val="00024E60"/>
    <w:rsid w:val="00032D13"/>
    <w:rsid w:val="000412C8"/>
    <w:rsid w:val="00041985"/>
    <w:rsid w:val="000434EF"/>
    <w:rsid w:val="00044159"/>
    <w:rsid w:val="000454CA"/>
    <w:rsid w:val="00045F96"/>
    <w:rsid w:val="00046A54"/>
    <w:rsid w:val="000502F4"/>
    <w:rsid w:val="000515E1"/>
    <w:rsid w:val="000525ED"/>
    <w:rsid w:val="00054C56"/>
    <w:rsid w:val="00055342"/>
    <w:rsid w:val="00062748"/>
    <w:rsid w:val="00064B71"/>
    <w:rsid w:val="000700E6"/>
    <w:rsid w:val="0007146A"/>
    <w:rsid w:val="00072A42"/>
    <w:rsid w:val="00074BED"/>
    <w:rsid w:val="00083BA1"/>
    <w:rsid w:val="00083F14"/>
    <w:rsid w:val="000906C9"/>
    <w:rsid w:val="00091E1A"/>
    <w:rsid w:val="0009621B"/>
    <w:rsid w:val="000A05F8"/>
    <w:rsid w:val="000A19A7"/>
    <w:rsid w:val="000A3FB1"/>
    <w:rsid w:val="000A6245"/>
    <w:rsid w:val="000B0320"/>
    <w:rsid w:val="000B05A9"/>
    <w:rsid w:val="000B1E5B"/>
    <w:rsid w:val="000B55CD"/>
    <w:rsid w:val="000B658B"/>
    <w:rsid w:val="000B7D70"/>
    <w:rsid w:val="000C2173"/>
    <w:rsid w:val="000C2A2C"/>
    <w:rsid w:val="000C2D5B"/>
    <w:rsid w:val="000C404E"/>
    <w:rsid w:val="000C456C"/>
    <w:rsid w:val="000D1D7C"/>
    <w:rsid w:val="000D52ED"/>
    <w:rsid w:val="000D6200"/>
    <w:rsid w:val="000D622D"/>
    <w:rsid w:val="000E3F56"/>
    <w:rsid w:val="000E46C9"/>
    <w:rsid w:val="000E509E"/>
    <w:rsid w:val="000E5B20"/>
    <w:rsid w:val="000F35DE"/>
    <w:rsid w:val="000F3C4C"/>
    <w:rsid w:val="000F4C9C"/>
    <w:rsid w:val="000F5619"/>
    <w:rsid w:val="000F680A"/>
    <w:rsid w:val="00100D2D"/>
    <w:rsid w:val="001029A9"/>
    <w:rsid w:val="00105095"/>
    <w:rsid w:val="00110C49"/>
    <w:rsid w:val="00111482"/>
    <w:rsid w:val="001123EE"/>
    <w:rsid w:val="00112ED4"/>
    <w:rsid w:val="00120297"/>
    <w:rsid w:val="00122303"/>
    <w:rsid w:val="001226AA"/>
    <w:rsid w:val="00124886"/>
    <w:rsid w:val="00125F74"/>
    <w:rsid w:val="00127548"/>
    <w:rsid w:val="00127716"/>
    <w:rsid w:val="001339C3"/>
    <w:rsid w:val="00134B87"/>
    <w:rsid w:val="001362C9"/>
    <w:rsid w:val="00136A9F"/>
    <w:rsid w:val="00142168"/>
    <w:rsid w:val="00144B58"/>
    <w:rsid w:val="00144E8B"/>
    <w:rsid w:val="00156132"/>
    <w:rsid w:val="0015650F"/>
    <w:rsid w:val="0015796D"/>
    <w:rsid w:val="0016762F"/>
    <w:rsid w:val="00174213"/>
    <w:rsid w:val="00175F18"/>
    <w:rsid w:val="00181099"/>
    <w:rsid w:val="00181219"/>
    <w:rsid w:val="00183E00"/>
    <w:rsid w:val="001862BD"/>
    <w:rsid w:val="001874EB"/>
    <w:rsid w:val="00187D53"/>
    <w:rsid w:val="001902B5"/>
    <w:rsid w:val="00190A71"/>
    <w:rsid w:val="00190B75"/>
    <w:rsid w:val="00192C4C"/>
    <w:rsid w:val="00196B38"/>
    <w:rsid w:val="00197578"/>
    <w:rsid w:val="001A3223"/>
    <w:rsid w:val="001A3CA3"/>
    <w:rsid w:val="001A6062"/>
    <w:rsid w:val="001B03D5"/>
    <w:rsid w:val="001B0A2F"/>
    <w:rsid w:val="001B38A7"/>
    <w:rsid w:val="001B3C7C"/>
    <w:rsid w:val="001B45A5"/>
    <w:rsid w:val="001B4D3A"/>
    <w:rsid w:val="001B5AB7"/>
    <w:rsid w:val="001C0F29"/>
    <w:rsid w:val="001C1F99"/>
    <w:rsid w:val="001C65C7"/>
    <w:rsid w:val="001C76C6"/>
    <w:rsid w:val="001C7D33"/>
    <w:rsid w:val="001D098F"/>
    <w:rsid w:val="001D0FD1"/>
    <w:rsid w:val="001D1907"/>
    <w:rsid w:val="001D1B3A"/>
    <w:rsid w:val="001D1EC0"/>
    <w:rsid w:val="001D1F69"/>
    <w:rsid w:val="001D32A6"/>
    <w:rsid w:val="001E06BA"/>
    <w:rsid w:val="001E4B33"/>
    <w:rsid w:val="001E6CFE"/>
    <w:rsid w:val="001F0904"/>
    <w:rsid w:val="001F2891"/>
    <w:rsid w:val="00201D94"/>
    <w:rsid w:val="00206EFB"/>
    <w:rsid w:val="00216CEF"/>
    <w:rsid w:val="00217108"/>
    <w:rsid w:val="00221109"/>
    <w:rsid w:val="00226575"/>
    <w:rsid w:val="00227265"/>
    <w:rsid w:val="0022777B"/>
    <w:rsid w:val="002279A8"/>
    <w:rsid w:val="00232328"/>
    <w:rsid w:val="00235F13"/>
    <w:rsid w:val="00236A04"/>
    <w:rsid w:val="002432A1"/>
    <w:rsid w:val="00264605"/>
    <w:rsid w:val="00265D8B"/>
    <w:rsid w:val="00266791"/>
    <w:rsid w:val="00270399"/>
    <w:rsid w:val="0027164C"/>
    <w:rsid w:val="0027259C"/>
    <w:rsid w:val="002726A9"/>
    <w:rsid w:val="00274794"/>
    <w:rsid w:val="00275DDF"/>
    <w:rsid w:val="002762CD"/>
    <w:rsid w:val="00280AEA"/>
    <w:rsid w:val="0028141C"/>
    <w:rsid w:val="0028195F"/>
    <w:rsid w:val="0028464B"/>
    <w:rsid w:val="002866E2"/>
    <w:rsid w:val="00286A26"/>
    <w:rsid w:val="002872BA"/>
    <w:rsid w:val="00292482"/>
    <w:rsid w:val="0029343A"/>
    <w:rsid w:val="0029575D"/>
    <w:rsid w:val="00296983"/>
    <w:rsid w:val="002A49DA"/>
    <w:rsid w:val="002B2DF6"/>
    <w:rsid w:val="002B5D25"/>
    <w:rsid w:val="002B5FCC"/>
    <w:rsid w:val="002B7A2E"/>
    <w:rsid w:val="002C0DCE"/>
    <w:rsid w:val="002C1C19"/>
    <w:rsid w:val="002C5E65"/>
    <w:rsid w:val="002C6D9F"/>
    <w:rsid w:val="002C73AE"/>
    <w:rsid w:val="002D32A0"/>
    <w:rsid w:val="002D55EB"/>
    <w:rsid w:val="002D6822"/>
    <w:rsid w:val="002E6EB9"/>
    <w:rsid w:val="002F0810"/>
    <w:rsid w:val="002F23B0"/>
    <w:rsid w:val="002F312A"/>
    <w:rsid w:val="002F3F8C"/>
    <w:rsid w:val="002F48AD"/>
    <w:rsid w:val="00303ECE"/>
    <w:rsid w:val="0030532E"/>
    <w:rsid w:val="00307DA3"/>
    <w:rsid w:val="00311B62"/>
    <w:rsid w:val="003129CA"/>
    <w:rsid w:val="00313AB0"/>
    <w:rsid w:val="003154EF"/>
    <w:rsid w:val="0031670D"/>
    <w:rsid w:val="003328CD"/>
    <w:rsid w:val="00334DF9"/>
    <w:rsid w:val="00343E8E"/>
    <w:rsid w:val="00350561"/>
    <w:rsid w:val="0035320E"/>
    <w:rsid w:val="00353678"/>
    <w:rsid w:val="003548F8"/>
    <w:rsid w:val="00355D7B"/>
    <w:rsid w:val="00355F30"/>
    <w:rsid w:val="0035654C"/>
    <w:rsid w:val="003568FD"/>
    <w:rsid w:val="00357604"/>
    <w:rsid w:val="003619A3"/>
    <w:rsid w:val="003652A9"/>
    <w:rsid w:val="003653F6"/>
    <w:rsid w:val="00375321"/>
    <w:rsid w:val="00375F56"/>
    <w:rsid w:val="00381DB7"/>
    <w:rsid w:val="00386814"/>
    <w:rsid w:val="0039346E"/>
    <w:rsid w:val="003934A6"/>
    <w:rsid w:val="003952C3"/>
    <w:rsid w:val="00395AD1"/>
    <w:rsid w:val="00397026"/>
    <w:rsid w:val="00397CB0"/>
    <w:rsid w:val="003A001B"/>
    <w:rsid w:val="003A16F3"/>
    <w:rsid w:val="003A61C4"/>
    <w:rsid w:val="003B2562"/>
    <w:rsid w:val="003B2DCC"/>
    <w:rsid w:val="003C162E"/>
    <w:rsid w:val="003C1B1D"/>
    <w:rsid w:val="003C28DF"/>
    <w:rsid w:val="003C3F5B"/>
    <w:rsid w:val="003C57F1"/>
    <w:rsid w:val="003C690A"/>
    <w:rsid w:val="003D09C5"/>
    <w:rsid w:val="003D24EC"/>
    <w:rsid w:val="003D5A96"/>
    <w:rsid w:val="003D6367"/>
    <w:rsid w:val="003D6943"/>
    <w:rsid w:val="003E2000"/>
    <w:rsid w:val="003E2784"/>
    <w:rsid w:val="003E43E3"/>
    <w:rsid w:val="003F0641"/>
    <w:rsid w:val="003F6ABB"/>
    <w:rsid w:val="003F783A"/>
    <w:rsid w:val="003F7E06"/>
    <w:rsid w:val="0040298B"/>
    <w:rsid w:val="00404DD0"/>
    <w:rsid w:val="00404F95"/>
    <w:rsid w:val="00405C15"/>
    <w:rsid w:val="004173F4"/>
    <w:rsid w:val="00417BF3"/>
    <w:rsid w:val="0042164B"/>
    <w:rsid w:val="00425B67"/>
    <w:rsid w:val="0043033A"/>
    <w:rsid w:val="00431526"/>
    <w:rsid w:val="004329B7"/>
    <w:rsid w:val="0043453B"/>
    <w:rsid w:val="00437886"/>
    <w:rsid w:val="0044266C"/>
    <w:rsid w:val="004443B4"/>
    <w:rsid w:val="0044762B"/>
    <w:rsid w:val="0045129F"/>
    <w:rsid w:val="00451B2D"/>
    <w:rsid w:val="004539FF"/>
    <w:rsid w:val="0045406C"/>
    <w:rsid w:val="00455D3D"/>
    <w:rsid w:val="004561E2"/>
    <w:rsid w:val="00456658"/>
    <w:rsid w:val="00461692"/>
    <w:rsid w:val="00462C2B"/>
    <w:rsid w:val="00463320"/>
    <w:rsid w:val="00463A5A"/>
    <w:rsid w:val="00464CAE"/>
    <w:rsid w:val="004650C7"/>
    <w:rsid w:val="00465BF9"/>
    <w:rsid w:val="00466223"/>
    <w:rsid w:val="004751AD"/>
    <w:rsid w:val="00475EE9"/>
    <w:rsid w:val="004765C7"/>
    <w:rsid w:val="00484E62"/>
    <w:rsid w:val="00486F55"/>
    <w:rsid w:val="00487FA6"/>
    <w:rsid w:val="0049093D"/>
    <w:rsid w:val="00497027"/>
    <w:rsid w:val="00497AB3"/>
    <w:rsid w:val="004A45BB"/>
    <w:rsid w:val="004A6C6A"/>
    <w:rsid w:val="004B1FA2"/>
    <w:rsid w:val="004B32AF"/>
    <w:rsid w:val="004B710F"/>
    <w:rsid w:val="004B7219"/>
    <w:rsid w:val="004C2A28"/>
    <w:rsid w:val="004C4B62"/>
    <w:rsid w:val="004C5FB7"/>
    <w:rsid w:val="004D0F55"/>
    <w:rsid w:val="004D1974"/>
    <w:rsid w:val="004D28C2"/>
    <w:rsid w:val="004D5B7D"/>
    <w:rsid w:val="004E2C22"/>
    <w:rsid w:val="004E3754"/>
    <w:rsid w:val="004E48E5"/>
    <w:rsid w:val="004E6A54"/>
    <w:rsid w:val="004F0976"/>
    <w:rsid w:val="004F130B"/>
    <w:rsid w:val="004F299B"/>
    <w:rsid w:val="004F7EF7"/>
    <w:rsid w:val="005004D6"/>
    <w:rsid w:val="00500886"/>
    <w:rsid w:val="005009BF"/>
    <w:rsid w:val="00502BA3"/>
    <w:rsid w:val="00505A26"/>
    <w:rsid w:val="00510BFF"/>
    <w:rsid w:val="00510EC7"/>
    <w:rsid w:val="00510F21"/>
    <w:rsid w:val="00511EB4"/>
    <w:rsid w:val="00517312"/>
    <w:rsid w:val="00517891"/>
    <w:rsid w:val="005204A7"/>
    <w:rsid w:val="00520ADF"/>
    <w:rsid w:val="00522B4D"/>
    <w:rsid w:val="00522F81"/>
    <w:rsid w:val="00526E3B"/>
    <w:rsid w:val="00527FC9"/>
    <w:rsid w:val="00531AE3"/>
    <w:rsid w:val="00534268"/>
    <w:rsid w:val="0053778C"/>
    <w:rsid w:val="00540D51"/>
    <w:rsid w:val="00541523"/>
    <w:rsid w:val="00541948"/>
    <w:rsid w:val="005457D4"/>
    <w:rsid w:val="005529FD"/>
    <w:rsid w:val="00552F32"/>
    <w:rsid w:val="00553456"/>
    <w:rsid w:val="0055475C"/>
    <w:rsid w:val="00560C65"/>
    <w:rsid w:val="00572CC7"/>
    <w:rsid w:val="0057322A"/>
    <w:rsid w:val="00575592"/>
    <w:rsid w:val="005771EC"/>
    <w:rsid w:val="005801A4"/>
    <w:rsid w:val="00585BAB"/>
    <w:rsid w:val="00586AAD"/>
    <w:rsid w:val="00587029"/>
    <w:rsid w:val="005870F0"/>
    <w:rsid w:val="0059063C"/>
    <w:rsid w:val="0059182F"/>
    <w:rsid w:val="00594512"/>
    <w:rsid w:val="00595F01"/>
    <w:rsid w:val="005A1E93"/>
    <w:rsid w:val="005A2D73"/>
    <w:rsid w:val="005A340D"/>
    <w:rsid w:val="005A4F50"/>
    <w:rsid w:val="005A6983"/>
    <w:rsid w:val="005B2521"/>
    <w:rsid w:val="005B42E8"/>
    <w:rsid w:val="005B747E"/>
    <w:rsid w:val="005C45A4"/>
    <w:rsid w:val="005C5919"/>
    <w:rsid w:val="005C6DF8"/>
    <w:rsid w:val="005D108C"/>
    <w:rsid w:val="005D2547"/>
    <w:rsid w:val="005D27B1"/>
    <w:rsid w:val="005E2CAB"/>
    <w:rsid w:val="005E45CD"/>
    <w:rsid w:val="005E587E"/>
    <w:rsid w:val="005E5E00"/>
    <w:rsid w:val="005E705F"/>
    <w:rsid w:val="005F02A0"/>
    <w:rsid w:val="005F376E"/>
    <w:rsid w:val="005F4EE1"/>
    <w:rsid w:val="005F7D9A"/>
    <w:rsid w:val="005F7F88"/>
    <w:rsid w:val="006020FB"/>
    <w:rsid w:val="00602269"/>
    <w:rsid w:val="0060309E"/>
    <w:rsid w:val="006120A5"/>
    <w:rsid w:val="006123DE"/>
    <w:rsid w:val="00612613"/>
    <w:rsid w:val="0061435B"/>
    <w:rsid w:val="00615CF8"/>
    <w:rsid w:val="0061615B"/>
    <w:rsid w:val="006203F8"/>
    <w:rsid w:val="0062469C"/>
    <w:rsid w:val="00625848"/>
    <w:rsid w:val="00625F8B"/>
    <w:rsid w:val="00630BB7"/>
    <w:rsid w:val="0063226B"/>
    <w:rsid w:val="006347FC"/>
    <w:rsid w:val="006356E2"/>
    <w:rsid w:val="00635C76"/>
    <w:rsid w:val="00640BCE"/>
    <w:rsid w:val="00641D97"/>
    <w:rsid w:val="006424B4"/>
    <w:rsid w:val="00642C81"/>
    <w:rsid w:val="006441DB"/>
    <w:rsid w:val="006477D0"/>
    <w:rsid w:val="00651857"/>
    <w:rsid w:val="00653F9F"/>
    <w:rsid w:val="0065477E"/>
    <w:rsid w:val="00670194"/>
    <w:rsid w:val="00671451"/>
    <w:rsid w:val="00672C17"/>
    <w:rsid w:val="00674266"/>
    <w:rsid w:val="0067517E"/>
    <w:rsid w:val="006776D5"/>
    <w:rsid w:val="00687428"/>
    <w:rsid w:val="006908FC"/>
    <w:rsid w:val="00691B98"/>
    <w:rsid w:val="00692098"/>
    <w:rsid w:val="00693349"/>
    <w:rsid w:val="0069451E"/>
    <w:rsid w:val="0069465D"/>
    <w:rsid w:val="006B1294"/>
    <w:rsid w:val="006B2882"/>
    <w:rsid w:val="006B2984"/>
    <w:rsid w:val="006B502E"/>
    <w:rsid w:val="006B557A"/>
    <w:rsid w:val="006B5B99"/>
    <w:rsid w:val="006C134E"/>
    <w:rsid w:val="006C3F7D"/>
    <w:rsid w:val="006D1AB9"/>
    <w:rsid w:val="006D21EE"/>
    <w:rsid w:val="006D6329"/>
    <w:rsid w:val="006D6A39"/>
    <w:rsid w:val="006D6CC5"/>
    <w:rsid w:val="006D7965"/>
    <w:rsid w:val="006E46DB"/>
    <w:rsid w:val="006E6089"/>
    <w:rsid w:val="006E631D"/>
    <w:rsid w:val="006E7D23"/>
    <w:rsid w:val="006E7F34"/>
    <w:rsid w:val="006F0CDD"/>
    <w:rsid w:val="006F2F6C"/>
    <w:rsid w:val="006F4A2A"/>
    <w:rsid w:val="006F4AAB"/>
    <w:rsid w:val="006F740B"/>
    <w:rsid w:val="00700378"/>
    <w:rsid w:val="00703F42"/>
    <w:rsid w:val="007102D8"/>
    <w:rsid w:val="0071353B"/>
    <w:rsid w:val="00714479"/>
    <w:rsid w:val="00716D5F"/>
    <w:rsid w:val="00717135"/>
    <w:rsid w:val="00717ED2"/>
    <w:rsid w:val="007229A0"/>
    <w:rsid w:val="007321F4"/>
    <w:rsid w:val="00733893"/>
    <w:rsid w:val="00735A5C"/>
    <w:rsid w:val="00736261"/>
    <w:rsid w:val="007370E3"/>
    <w:rsid w:val="007416CE"/>
    <w:rsid w:val="00741E09"/>
    <w:rsid w:val="007422B9"/>
    <w:rsid w:val="00742B73"/>
    <w:rsid w:val="007434B0"/>
    <w:rsid w:val="0074570C"/>
    <w:rsid w:val="007461F0"/>
    <w:rsid w:val="00750C40"/>
    <w:rsid w:val="00751CB3"/>
    <w:rsid w:val="00752B6F"/>
    <w:rsid w:val="0075600C"/>
    <w:rsid w:val="0075623D"/>
    <w:rsid w:val="0075675A"/>
    <w:rsid w:val="007612C5"/>
    <w:rsid w:val="00771965"/>
    <w:rsid w:val="00771F40"/>
    <w:rsid w:val="00773F5A"/>
    <w:rsid w:val="00774F52"/>
    <w:rsid w:val="00775E51"/>
    <w:rsid w:val="00780411"/>
    <w:rsid w:val="0078172E"/>
    <w:rsid w:val="00785228"/>
    <w:rsid w:val="00786EB0"/>
    <w:rsid w:val="00786F84"/>
    <w:rsid w:val="00787C90"/>
    <w:rsid w:val="007926A3"/>
    <w:rsid w:val="00792CDD"/>
    <w:rsid w:val="00797C97"/>
    <w:rsid w:val="007A3151"/>
    <w:rsid w:val="007A37DF"/>
    <w:rsid w:val="007A5B9A"/>
    <w:rsid w:val="007A6BAC"/>
    <w:rsid w:val="007A6EDA"/>
    <w:rsid w:val="007B08A4"/>
    <w:rsid w:val="007B1D39"/>
    <w:rsid w:val="007B1E58"/>
    <w:rsid w:val="007B2754"/>
    <w:rsid w:val="007B74B2"/>
    <w:rsid w:val="007B764B"/>
    <w:rsid w:val="007B7706"/>
    <w:rsid w:val="007C5641"/>
    <w:rsid w:val="007C6761"/>
    <w:rsid w:val="007D0FE8"/>
    <w:rsid w:val="007D47A6"/>
    <w:rsid w:val="007D5161"/>
    <w:rsid w:val="007D5E63"/>
    <w:rsid w:val="007D7E8F"/>
    <w:rsid w:val="007E2924"/>
    <w:rsid w:val="007E294C"/>
    <w:rsid w:val="007E362C"/>
    <w:rsid w:val="007F122A"/>
    <w:rsid w:val="007F1A08"/>
    <w:rsid w:val="007F6F4C"/>
    <w:rsid w:val="00805F2E"/>
    <w:rsid w:val="00806363"/>
    <w:rsid w:val="00810BE5"/>
    <w:rsid w:val="00812FAF"/>
    <w:rsid w:val="008131C1"/>
    <w:rsid w:val="00813D55"/>
    <w:rsid w:val="00816A89"/>
    <w:rsid w:val="00817B3C"/>
    <w:rsid w:val="00825A57"/>
    <w:rsid w:val="00830DC8"/>
    <w:rsid w:val="008314A6"/>
    <w:rsid w:val="00834FA3"/>
    <w:rsid w:val="00836A76"/>
    <w:rsid w:val="00840DC8"/>
    <w:rsid w:val="00841DE3"/>
    <w:rsid w:val="008453FF"/>
    <w:rsid w:val="00847398"/>
    <w:rsid w:val="00852350"/>
    <w:rsid w:val="0085342C"/>
    <w:rsid w:val="00861EB7"/>
    <w:rsid w:val="00864FDC"/>
    <w:rsid w:val="008706C5"/>
    <w:rsid w:val="0087157C"/>
    <w:rsid w:val="00875EB9"/>
    <w:rsid w:val="008771D2"/>
    <w:rsid w:val="008801F0"/>
    <w:rsid w:val="0088483B"/>
    <w:rsid w:val="00884F56"/>
    <w:rsid w:val="008866DB"/>
    <w:rsid w:val="00887172"/>
    <w:rsid w:val="0089528C"/>
    <w:rsid w:val="00895D43"/>
    <w:rsid w:val="00895E97"/>
    <w:rsid w:val="00897EFC"/>
    <w:rsid w:val="00897FF4"/>
    <w:rsid w:val="008A094D"/>
    <w:rsid w:val="008A13B6"/>
    <w:rsid w:val="008A48AF"/>
    <w:rsid w:val="008A5408"/>
    <w:rsid w:val="008A7AC8"/>
    <w:rsid w:val="008B03DB"/>
    <w:rsid w:val="008B1198"/>
    <w:rsid w:val="008B5B94"/>
    <w:rsid w:val="008B6DCE"/>
    <w:rsid w:val="008B6F29"/>
    <w:rsid w:val="008C1634"/>
    <w:rsid w:val="008C19A6"/>
    <w:rsid w:val="008C719B"/>
    <w:rsid w:val="008D11FD"/>
    <w:rsid w:val="008D2849"/>
    <w:rsid w:val="008D2AFC"/>
    <w:rsid w:val="008E0448"/>
    <w:rsid w:val="008E12C5"/>
    <w:rsid w:val="008E18FD"/>
    <w:rsid w:val="008E22C9"/>
    <w:rsid w:val="008E2BFB"/>
    <w:rsid w:val="008E3791"/>
    <w:rsid w:val="008F0080"/>
    <w:rsid w:val="008F1E0B"/>
    <w:rsid w:val="008F2788"/>
    <w:rsid w:val="008F5307"/>
    <w:rsid w:val="008F576B"/>
    <w:rsid w:val="008F6D77"/>
    <w:rsid w:val="00901297"/>
    <w:rsid w:val="00907148"/>
    <w:rsid w:val="00911AFB"/>
    <w:rsid w:val="00916793"/>
    <w:rsid w:val="00916BAB"/>
    <w:rsid w:val="00921771"/>
    <w:rsid w:val="0092216F"/>
    <w:rsid w:val="00922984"/>
    <w:rsid w:val="00922A50"/>
    <w:rsid w:val="00932E3E"/>
    <w:rsid w:val="009374AB"/>
    <w:rsid w:val="00937827"/>
    <w:rsid w:val="0094091F"/>
    <w:rsid w:val="00941DA9"/>
    <w:rsid w:val="009424C6"/>
    <w:rsid w:val="00946C10"/>
    <w:rsid w:val="00956A46"/>
    <w:rsid w:val="00957ADB"/>
    <w:rsid w:val="00963117"/>
    <w:rsid w:val="00964724"/>
    <w:rsid w:val="009658FF"/>
    <w:rsid w:val="00980DDB"/>
    <w:rsid w:val="00981F4E"/>
    <w:rsid w:val="009837EB"/>
    <w:rsid w:val="00986158"/>
    <w:rsid w:val="009907B9"/>
    <w:rsid w:val="00993101"/>
    <w:rsid w:val="00993B06"/>
    <w:rsid w:val="009958FA"/>
    <w:rsid w:val="009A2E8A"/>
    <w:rsid w:val="009A36A0"/>
    <w:rsid w:val="009A3EC4"/>
    <w:rsid w:val="009A4760"/>
    <w:rsid w:val="009A5588"/>
    <w:rsid w:val="009A74E3"/>
    <w:rsid w:val="009B152C"/>
    <w:rsid w:val="009B4165"/>
    <w:rsid w:val="009B431B"/>
    <w:rsid w:val="009B7F03"/>
    <w:rsid w:val="009C14D9"/>
    <w:rsid w:val="009C2031"/>
    <w:rsid w:val="009C2380"/>
    <w:rsid w:val="009C2EB8"/>
    <w:rsid w:val="009C3161"/>
    <w:rsid w:val="009C503A"/>
    <w:rsid w:val="009C67D9"/>
    <w:rsid w:val="009C7242"/>
    <w:rsid w:val="009C7357"/>
    <w:rsid w:val="009D1FCB"/>
    <w:rsid w:val="009D2383"/>
    <w:rsid w:val="009D44F8"/>
    <w:rsid w:val="009D49F2"/>
    <w:rsid w:val="009D5412"/>
    <w:rsid w:val="009D7E38"/>
    <w:rsid w:val="009E21F3"/>
    <w:rsid w:val="009E4912"/>
    <w:rsid w:val="009F0973"/>
    <w:rsid w:val="009F4A18"/>
    <w:rsid w:val="00A023F9"/>
    <w:rsid w:val="00A031D8"/>
    <w:rsid w:val="00A03A19"/>
    <w:rsid w:val="00A05141"/>
    <w:rsid w:val="00A10159"/>
    <w:rsid w:val="00A12B18"/>
    <w:rsid w:val="00A13619"/>
    <w:rsid w:val="00A15C6B"/>
    <w:rsid w:val="00A21ECD"/>
    <w:rsid w:val="00A24116"/>
    <w:rsid w:val="00A25148"/>
    <w:rsid w:val="00A25935"/>
    <w:rsid w:val="00A27489"/>
    <w:rsid w:val="00A27F4A"/>
    <w:rsid w:val="00A31582"/>
    <w:rsid w:val="00A318B3"/>
    <w:rsid w:val="00A340D1"/>
    <w:rsid w:val="00A35853"/>
    <w:rsid w:val="00A44E60"/>
    <w:rsid w:val="00A452F5"/>
    <w:rsid w:val="00A570C1"/>
    <w:rsid w:val="00A60681"/>
    <w:rsid w:val="00A60ECA"/>
    <w:rsid w:val="00A645D5"/>
    <w:rsid w:val="00A65BEE"/>
    <w:rsid w:val="00A66DD0"/>
    <w:rsid w:val="00A67B9E"/>
    <w:rsid w:val="00A70710"/>
    <w:rsid w:val="00A745A6"/>
    <w:rsid w:val="00A77111"/>
    <w:rsid w:val="00A7726A"/>
    <w:rsid w:val="00A80239"/>
    <w:rsid w:val="00A80EA7"/>
    <w:rsid w:val="00A82DB7"/>
    <w:rsid w:val="00A84B05"/>
    <w:rsid w:val="00A91DF4"/>
    <w:rsid w:val="00A946B2"/>
    <w:rsid w:val="00A96F41"/>
    <w:rsid w:val="00AA0A90"/>
    <w:rsid w:val="00AA2532"/>
    <w:rsid w:val="00AA329A"/>
    <w:rsid w:val="00AA4CC1"/>
    <w:rsid w:val="00AA4D2D"/>
    <w:rsid w:val="00AA52EB"/>
    <w:rsid w:val="00AA6C6F"/>
    <w:rsid w:val="00AB220D"/>
    <w:rsid w:val="00AB2412"/>
    <w:rsid w:val="00AB3119"/>
    <w:rsid w:val="00AB5E6C"/>
    <w:rsid w:val="00AB6856"/>
    <w:rsid w:val="00AC099C"/>
    <w:rsid w:val="00AC0AA1"/>
    <w:rsid w:val="00AC7FC8"/>
    <w:rsid w:val="00AD55B9"/>
    <w:rsid w:val="00AD65E1"/>
    <w:rsid w:val="00AE1015"/>
    <w:rsid w:val="00AE30E9"/>
    <w:rsid w:val="00AF190B"/>
    <w:rsid w:val="00AF2AA9"/>
    <w:rsid w:val="00AF4BDF"/>
    <w:rsid w:val="00AF56AE"/>
    <w:rsid w:val="00AF6B13"/>
    <w:rsid w:val="00AF72ED"/>
    <w:rsid w:val="00AF7BAE"/>
    <w:rsid w:val="00B000E2"/>
    <w:rsid w:val="00B02238"/>
    <w:rsid w:val="00B03423"/>
    <w:rsid w:val="00B06E25"/>
    <w:rsid w:val="00B071E2"/>
    <w:rsid w:val="00B12F8B"/>
    <w:rsid w:val="00B16069"/>
    <w:rsid w:val="00B16DD2"/>
    <w:rsid w:val="00B17257"/>
    <w:rsid w:val="00B214E5"/>
    <w:rsid w:val="00B26F16"/>
    <w:rsid w:val="00B32B4B"/>
    <w:rsid w:val="00B34F86"/>
    <w:rsid w:val="00B36670"/>
    <w:rsid w:val="00B40E12"/>
    <w:rsid w:val="00B42878"/>
    <w:rsid w:val="00B43CA2"/>
    <w:rsid w:val="00B442FA"/>
    <w:rsid w:val="00B50BD5"/>
    <w:rsid w:val="00B52EAB"/>
    <w:rsid w:val="00B621EF"/>
    <w:rsid w:val="00B62A51"/>
    <w:rsid w:val="00B645EC"/>
    <w:rsid w:val="00B64C85"/>
    <w:rsid w:val="00B74C6D"/>
    <w:rsid w:val="00B76513"/>
    <w:rsid w:val="00B77437"/>
    <w:rsid w:val="00B830C9"/>
    <w:rsid w:val="00B83914"/>
    <w:rsid w:val="00B85670"/>
    <w:rsid w:val="00B85DFD"/>
    <w:rsid w:val="00B86A37"/>
    <w:rsid w:val="00B86FCA"/>
    <w:rsid w:val="00B94B0A"/>
    <w:rsid w:val="00B963E4"/>
    <w:rsid w:val="00BA3A56"/>
    <w:rsid w:val="00BA71F9"/>
    <w:rsid w:val="00BB761C"/>
    <w:rsid w:val="00BC100B"/>
    <w:rsid w:val="00BC33E6"/>
    <w:rsid w:val="00BC64AE"/>
    <w:rsid w:val="00BC69D2"/>
    <w:rsid w:val="00BC7E20"/>
    <w:rsid w:val="00BD555B"/>
    <w:rsid w:val="00BE0490"/>
    <w:rsid w:val="00BE070E"/>
    <w:rsid w:val="00BE14B5"/>
    <w:rsid w:val="00BE16BF"/>
    <w:rsid w:val="00BE1FAC"/>
    <w:rsid w:val="00BE4247"/>
    <w:rsid w:val="00BF36A1"/>
    <w:rsid w:val="00BF5A64"/>
    <w:rsid w:val="00BF7D51"/>
    <w:rsid w:val="00C04050"/>
    <w:rsid w:val="00C056D8"/>
    <w:rsid w:val="00C06435"/>
    <w:rsid w:val="00C065BD"/>
    <w:rsid w:val="00C119B2"/>
    <w:rsid w:val="00C139F5"/>
    <w:rsid w:val="00C153A7"/>
    <w:rsid w:val="00C21506"/>
    <w:rsid w:val="00C24131"/>
    <w:rsid w:val="00C26E03"/>
    <w:rsid w:val="00C27F14"/>
    <w:rsid w:val="00C3145A"/>
    <w:rsid w:val="00C3151F"/>
    <w:rsid w:val="00C34C6D"/>
    <w:rsid w:val="00C37AFA"/>
    <w:rsid w:val="00C44C06"/>
    <w:rsid w:val="00C52C32"/>
    <w:rsid w:val="00C5423F"/>
    <w:rsid w:val="00C558F2"/>
    <w:rsid w:val="00C61DED"/>
    <w:rsid w:val="00C61EB1"/>
    <w:rsid w:val="00C64CB4"/>
    <w:rsid w:val="00C6722C"/>
    <w:rsid w:val="00C755C7"/>
    <w:rsid w:val="00C771D4"/>
    <w:rsid w:val="00C77EDB"/>
    <w:rsid w:val="00C81D27"/>
    <w:rsid w:val="00C8722B"/>
    <w:rsid w:val="00C92CD9"/>
    <w:rsid w:val="00C94B15"/>
    <w:rsid w:val="00C97D36"/>
    <w:rsid w:val="00CA29D9"/>
    <w:rsid w:val="00CA3EDF"/>
    <w:rsid w:val="00CA4262"/>
    <w:rsid w:val="00CB4B63"/>
    <w:rsid w:val="00CB670D"/>
    <w:rsid w:val="00CC29C2"/>
    <w:rsid w:val="00CC2B21"/>
    <w:rsid w:val="00CC3E1B"/>
    <w:rsid w:val="00CC4AE7"/>
    <w:rsid w:val="00CC7665"/>
    <w:rsid w:val="00CD4BAD"/>
    <w:rsid w:val="00CE0248"/>
    <w:rsid w:val="00CF03FD"/>
    <w:rsid w:val="00CF1902"/>
    <w:rsid w:val="00CF23F7"/>
    <w:rsid w:val="00CF3AB3"/>
    <w:rsid w:val="00CF6F57"/>
    <w:rsid w:val="00CF741A"/>
    <w:rsid w:val="00D00623"/>
    <w:rsid w:val="00D00D1B"/>
    <w:rsid w:val="00D03E16"/>
    <w:rsid w:val="00D03F8F"/>
    <w:rsid w:val="00D07D63"/>
    <w:rsid w:val="00D12C0A"/>
    <w:rsid w:val="00D1763D"/>
    <w:rsid w:val="00D17A3B"/>
    <w:rsid w:val="00D17F50"/>
    <w:rsid w:val="00D2265E"/>
    <w:rsid w:val="00D2380B"/>
    <w:rsid w:val="00D3122D"/>
    <w:rsid w:val="00D34BE7"/>
    <w:rsid w:val="00D350F3"/>
    <w:rsid w:val="00D35588"/>
    <w:rsid w:val="00D3770D"/>
    <w:rsid w:val="00D401DC"/>
    <w:rsid w:val="00D41E77"/>
    <w:rsid w:val="00D43A33"/>
    <w:rsid w:val="00D456B9"/>
    <w:rsid w:val="00D501EA"/>
    <w:rsid w:val="00D53E3E"/>
    <w:rsid w:val="00D56B14"/>
    <w:rsid w:val="00D60806"/>
    <w:rsid w:val="00D63BDD"/>
    <w:rsid w:val="00D65C1F"/>
    <w:rsid w:val="00D66F8F"/>
    <w:rsid w:val="00D71337"/>
    <w:rsid w:val="00D72677"/>
    <w:rsid w:val="00D73DAE"/>
    <w:rsid w:val="00D74AEC"/>
    <w:rsid w:val="00D75449"/>
    <w:rsid w:val="00D811D6"/>
    <w:rsid w:val="00D81A8D"/>
    <w:rsid w:val="00D84163"/>
    <w:rsid w:val="00D86569"/>
    <w:rsid w:val="00D869C3"/>
    <w:rsid w:val="00D9029D"/>
    <w:rsid w:val="00D9404A"/>
    <w:rsid w:val="00D96B84"/>
    <w:rsid w:val="00DA0F18"/>
    <w:rsid w:val="00DB4F6B"/>
    <w:rsid w:val="00DB6ADD"/>
    <w:rsid w:val="00DB73DE"/>
    <w:rsid w:val="00DB77A5"/>
    <w:rsid w:val="00DB7A8F"/>
    <w:rsid w:val="00DC075A"/>
    <w:rsid w:val="00DC136A"/>
    <w:rsid w:val="00DC2B7A"/>
    <w:rsid w:val="00DC35ED"/>
    <w:rsid w:val="00DC397B"/>
    <w:rsid w:val="00DC3B43"/>
    <w:rsid w:val="00DC3EAB"/>
    <w:rsid w:val="00DC7148"/>
    <w:rsid w:val="00DC752B"/>
    <w:rsid w:val="00DD0293"/>
    <w:rsid w:val="00DD10E3"/>
    <w:rsid w:val="00DD1B48"/>
    <w:rsid w:val="00DD2B1C"/>
    <w:rsid w:val="00DD468B"/>
    <w:rsid w:val="00DE21AF"/>
    <w:rsid w:val="00DE4B12"/>
    <w:rsid w:val="00DE6F9B"/>
    <w:rsid w:val="00DF03CA"/>
    <w:rsid w:val="00DF1172"/>
    <w:rsid w:val="00DF125F"/>
    <w:rsid w:val="00DF2AF3"/>
    <w:rsid w:val="00DF4C73"/>
    <w:rsid w:val="00DF55A2"/>
    <w:rsid w:val="00DF7AD4"/>
    <w:rsid w:val="00E0274E"/>
    <w:rsid w:val="00E04033"/>
    <w:rsid w:val="00E05EAD"/>
    <w:rsid w:val="00E10979"/>
    <w:rsid w:val="00E112EB"/>
    <w:rsid w:val="00E12988"/>
    <w:rsid w:val="00E13252"/>
    <w:rsid w:val="00E15189"/>
    <w:rsid w:val="00E171FD"/>
    <w:rsid w:val="00E1789C"/>
    <w:rsid w:val="00E20357"/>
    <w:rsid w:val="00E210B8"/>
    <w:rsid w:val="00E21695"/>
    <w:rsid w:val="00E2394B"/>
    <w:rsid w:val="00E2431B"/>
    <w:rsid w:val="00E24E82"/>
    <w:rsid w:val="00E310E5"/>
    <w:rsid w:val="00E352E3"/>
    <w:rsid w:val="00E35B74"/>
    <w:rsid w:val="00E37036"/>
    <w:rsid w:val="00E40708"/>
    <w:rsid w:val="00E417AA"/>
    <w:rsid w:val="00E454BE"/>
    <w:rsid w:val="00E5152A"/>
    <w:rsid w:val="00E5237F"/>
    <w:rsid w:val="00E55967"/>
    <w:rsid w:val="00E63D17"/>
    <w:rsid w:val="00E63EC2"/>
    <w:rsid w:val="00E64842"/>
    <w:rsid w:val="00E67F09"/>
    <w:rsid w:val="00E71CA3"/>
    <w:rsid w:val="00E72FF6"/>
    <w:rsid w:val="00E75DD3"/>
    <w:rsid w:val="00E81A09"/>
    <w:rsid w:val="00E8215B"/>
    <w:rsid w:val="00E82205"/>
    <w:rsid w:val="00E82DAF"/>
    <w:rsid w:val="00E82EB1"/>
    <w:rsid w:val="00E82F33"/>
    <w:rsid w:val="00E84B76"/>
    <w:rsid w:val="00E85B08"/>
    <w:rsid w:val="00E86225"/>
    <w:rsid w:val="00E872E4"/>
    <w:rsid w:val="00E9133C"/>
    <w:rsid w:val="00E96918"/>
    <w:rsid w:val="00E97919"/>
    <w:rsid w:val="00E97DFA"/>
    <w:rsid w:val="00EA497F"/>
    <w:rsid w:val="00EA4F47"/>
    <w:rsid w:val="00EB3F4A"/>
    <w:rsid w:val="00EB4D7A"/>
    <w:rsid w:val="00EC324F"/>
    <w:rsid w:val="00EC531E"/>
    <w:rsid w:val="00EC747F"/>
    <w:rsid w:val="00ED566F"/>
    <w:rsid w:val="00ED761B"/>
    <w:rsid w:val="00ED7E3A"/>
    <w:rsid w:val="00EE55C0"/>
    <w:rsid w:val="00EE73FF"/>
    <w:rsid w:val="00EF125D"/>
    <w:rsid w:val="00EF2DF2"/>
    <w:rsid w:val="00EF3823"/>
    <w:rsid w:val="00EF76E2"/>
    <w:rsid w:val="00F034B6"/>
    <w:rsid w:val="00F03903"/>
    <w:rsid w:val="00F0400C"/>
    <w:rsid w:val="00F05824"/>
    <w:rsid w:val="00F05973"/>
    <w:rsid w:val="00F065FE"/>
    <w:rsid w:val="00F07575"/>
    <w:rsid w:val="00F114CE"/>
    <w:rsid w:val="00F14B86"/>
    <w:rsid w:val="00F211A8"/>
    <w:rsid w:val="00F22890"/>
    <w:rsid w:val="00F24096"/>
    <w:rsid w:val="00F25193"/>
    <w:rsid w:val="00F306FA"/>
    <w:rsid w:val="00F3108D"/>
    <w:rsid w:val="00F3208A"/>
    <w:rsid w:val="00F33AC7"/>
    <w:rsid w:val="00F3448C"/>
    <w:rsid w:val="00F347C6"/>
    <w:rsid w:val="00F34C27"/>
    <w:rsid w:val="00F3667B"/>
    <w:rsid w:val="00F43FCD"/>
    <w:rsid w:val="00F46CF9"/>
    <w:rsid w:val="00F5271B"/>
    <w:rsid w:val="00F54CF3"/>
    <w:rsid w:val="00F5538A"/>
    <w:rsid w:val="00F62907"/>
    <w:rsid w:val="00F62EED"/>
    <w:rsid w:val="00F6437B"/>
    <w:rsid w:val="00F70BD3"/>
    <w:rsid w:val="00F738BF"/>
    <w:rsid w:val="00F75F11"/>
    <w:rsid w:val="00F7682D"/>
    <w:rsid w:val="00F826D6"/>
    <w:rsid w:val="00F93903"/>
    <w:rsid w:val="00F94CE7"/>
    <w:rsid w:val="00FA2330"/>
    <w:rsid w:val="00FA51E8"/>
    <w:rsid w:val="00FA5EF0"/>
    <w:rsid w:val="00FB53B5"/>
    <w:rsid w:val="00FB5713"/>
    <w:rsid w:val="00FB5AC8"/>
    <w:rsid w:val="00FC0201"/>
    <w:rsid w:val="00FC417B"/>
    <w:rsid w:val="00FC5239"/>
    <w:rsid w:val="00FD0A80"/>
    <w:rsid w:val="00FD0BF6"/>
    <w:rsid w:val="00FD24BB"/>
    <w:rsid w:val="00FD3F8C"/>
    <w:rsid w:val="00FD4883"/>
    <w:rsid w:val="00FD4B51"/>
    <w:rsid w:val="00FD5DCF"/>
    <w:rsid w:val="00FD6975"/>
    <w:rsid w:val="00FE13AA"/>
    <w:rsid w:val="00FE2265"/>
    <w:rsid w:val="00FE3281"/>
    <w:rsid w:val="00FE36B7"/>
    <w:rsid w:val="00FE3ED7"/>
    <w:rsid w:val="00FE4A67"/>
    <w:rsid w:val="00FE5A31"/>
    <w:rsid w:val="00FE643A"/>
    <w:rsid w:val="00FE7861"/>
    <w:rsid w:val="00FF4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88144963-CE4B-4337-B7C7-527CEF20C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7A3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uiPriority w:val="99"/>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
    <w:link w:val="a5"/>
    <w:uiPriority w:val="99"/>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styleId="aff">
    <w:name w:val="FollowedHyperlink"/>
    <w:basedOn w:val="a0"/>
    <w:uiPriority w:val="99"/>
    <w:semiHidden/>
    <w:unhideWhenUsed/>
    <w:rsid w:val="00EC531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27674443">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26260742">
      <w:bodyDiv w:val="1"/>
      <w:marLeft w:val="0"/>
      <w:marRight w:val="0"/>
      <w:marTop w:val="0"/>
      <w:marBottom w:val="0"/>
      <w:divBdr>
        <w:top w:val="none" w:sz="0" w:space="0" w:color="auto"/>
        <w:left w:val="none" w:sz="0" w:space="0" w:color="auto"/>
        <w:bottom w:val="none" w:sz="0" w:space="0" w:color="auto"/>
        <w:right w:val="none" w:sz="0" w:space="0" w:color="auto"/>
      </w:divBdr>
    </w:div>
    <w:div w:id="246617444">
      <w:bodyDiv w:val="1"/>
      <w:marLeft w:val="0"/>
      <w:marRight w:val="0"/>
      <w:marTop w:val="0"/>
      <w:marBottom w:val="0"/>
      <w:divBdr>
        <w:top w:val="none" w:sz="0" w:space="0" w:color="auto"/>
        <w:left w:val="none" w:sz="0" w:space="0" w:color="auto"/>
        <w:bottom w:val="none" w:sz="0" w:space="0" w:color="auto"/>
        <w:right w:val="none" w:sz="0" w:space="0" w:color="auto"/>
      </w:divBdr>
    </w:div>
    <w:div w:id="330528252">
      <w:bodyDiv w:val="1"/>
      <w:marLeft w:val="0"/>
      <w:marRight w:val="0"/>
      <w:marTop w:val="0"/>
      <w:marBottom w:val="0"/>
      <w:divBdr>
        <w:top w:val="none" w:sz="0" w:space="0" w:color="auto"/>
        <w:left w:val="none" w:sz="0" w:space="0" w:color="auto"/>
        <w:bottom w:val="none" w:sz="0" w:space="0" w:color="auto"/>
        <w:right w:val="none" w:sz="0" w:space="0" w:color="auto"/>
      </w:divBdr>
    </w:div>
    <w:div w:id="373623420">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13671054">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41172804">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799492545">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38410266">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42901514">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1941056">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309239379">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22878870">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04089424">
      <w:bodyDiv w:val="1"/>
      <w:marLeft w:val="0"/>
      <w:marRight w:val="0"/>
      <w:marTop w:val="0"/>
      <w:marBottom w:val="0"/>
      <w:divBdr>
        <w:top w:val="none" w:sz="0" w:space="0" w:color="auto"/>
        <w:left w:val="none" w:sz="0" w:space="0" w:color="auto"/>
        <w:bottom w:val="none" w:sz="0" w:space="0" w:color="auto"/>
        <w:right w:val="none" w:sz="0" w:space="0" w:color="auto"/>
      </w:divBdr>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070046">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30911552">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7068469">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s://spark-interfax.ru/" TargetMode="External"/><Relationship Id="rId18" Type="http://schemas.openxmlformats.org/officeDocument/2006/relationships/hyperlink" Target="https://www.oecd-ilibrary.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lib.alpinadigital.ru/" TargetMode="External"/><Relationship Id="rId17"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s://www.emerald.com/insigh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s.prospekt.org/books" TargetMode="External"/><Relationship Id="rId5" Type="http://schemas.openxmlformats.org/officeDocument/2006/relationships/webSettings" Target="webSettings.xml"/><Relationship Id="rId15" Type="http://schemas.openxmlformats.org/officeDocument/2006/relationships/hyperlink" Target="http://www.sciencedirect.com" TargetMode="External"/><Relationship Id="rId10" Type="http://schemas.openxmlformats.org/officeDocument/2006/relationships/hyperlink" Target="http://elib.fa.ru/" TargetMode="External"/><Relationship Id="rId19" Type="http://schemas.openxmlformats.org/officeDocument/2006/relationships/hyperlink" Target="https://onlinelibrary.wiley.com/" TargetMode="External"/><Relationship Id="rId4" Type="http://schemas.openxmlformats.org/officeDocument/2006/relationships/settings" Target="settings.xml"/><Relationship Id="rId9" Type="http://schemas.openxmlformats.org/officeDocument/2006/relationships/hyperlink" Target="http://www.garant.ru" TargetMode="External"/><Relationship Id="rId14" Type="http://schemas.openxmlformats.org/officeDocument/2006/relationships/hyperlink" Target="http://link.springer.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B2F8D-7000-4E96-8D23-77948490B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28</Pages>
  <Words>8308</Words>
  <Characters>47358</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Шилова Анна Николаевна</cp:lastModifiedBy>
  <cp:revision>73</cp:revision>
  <cp:lastPrinted>2023-02-16T06:13:00Z</cp:lastPrinted>
  <dcterms:created xsi:type="dcterms:W3CDTF">2022-03-02T09:53:00Z</dcterms:created>
  <dcterms:modified xsi:type="dcterms:W3CDTF">2023-03-15T06:17:00Z</dcterms:modified>
</cp:coreProperties>
</file>